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153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00"/>
        <w:gridCol w:w="2612"/>
        <w:gridCol w:w="2305"/>
        <w:gridCol w:w="2305"/>
        <w:gridCol w:w="2305"/>
        <w:gridCol w:w="2305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31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Yojo幼儿园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年2月-7月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学期工作计划表（仅供参考）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要点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6月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各月重点管理工作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1.全园会议：召开全员开工会议部署本学期重点工作内容，鼓舞员工士气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2.品质打造：从卫生消毒、环境创设、物资准备、行为规范等方面做好开园准备，组织教师参加线上开学第一课，提升保教水平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3.招生工作：制定招生计划，结合直播内容，组建生源鱼池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4.特色运营：结合8周年庆典及2023年工作内容，制定春季学期园所多元运营计划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5.家长工作：各班级召开新学期家长会，与家长共识新学期园所重点工作，做好新学期家委会成员换届工作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1.四有目标：从传染病防控、《活力宝贝》体育游戏、膳食营养等方面落实“有活力”儿童的培养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2.品质打造：规范并指导各班级落实一日流程细则及常规养成工作，加强园所品质化呈现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3.园所管理：积极参加线上督导评估培训，分析督导评估各项要求，结合Yojo幼儿园管控点调整园所卫生保健重点工作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4.文化建设：在生活、工作中打造有爱、温暖、阳光、活力的团队，彰显教师风采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5.家长工作：举办新学期家长委员会会议，传达园所教育理念，了解家长需求，为家园共育打下良好基础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1.招生运营：结合运动会做好园所外联、宣传及招生工作，彰显园所特色与品质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2.品质打造：持续落实班级常规与教育教学工作，举办专供课程公开课，提升整体保教水平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3.后勤工作：全面排查园所安全隐患，落实园内绿化、种植区，园、师、幼、家长共同构建平安、美丽校园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4.四有目标：建构幼儿自主活动空间，丰富班级区域材料，落实“有创意”“有自信”儿童培养目标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5.家长工作：结合总部给到的方案组织《春日之约 幸福同行》家长沙龙活动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1.文化建设：深入班级，了解师幼关系，搭建师幼之间互相理解、互表爱心的桥梁，营造互助、友爱的园所文化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2.卫生保健：组织开展全园幼儿大体检工作，做好统计、总结分析和反馈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3.四有目标：组织教师围绕专供课程开展听评课活动，积极参加总部优质课评选活动，提升园所教育教学水平，为“四有儿童”培养保驾护航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4.招生运营：与社区联动，组织开展丰富多彩的六一儿童节活动，让园内外的孩子同享儿童节的快乐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5.家长工作：结合专供课程举办公开课，增强家长对于幼儿在园活动的了解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1.后勤工作：全面做好防暑降温、夏季幼儿护理工作，为幼儿生活、游戏打造安全屏障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2.卫生保健：组织并指导各班教师开展幼儿体能测试工作，做好幼儿体能发育总结工作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3.四有目标：结合期末展示方案做好专供课程学期末展示准备工作，积极参加总部Yojo小明星选拔活动，彰显“四有儿童”培养目标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4.招生运营：制定暑期特色课程开展计划及全面准备工作；结合招生情况及线上课程调整招生策略，做好招生工作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5.家长工作：组织各班级召开学期末家长会，宣传特色课程，凸显教育教学成果，促进家园合作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1.后勤工作：部署各部门做好学期末各项物资的盘点及物资回拢工作，制定新学期教材、物品等采购计划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2.团队建设：部署各部门做好本学期各项工作盘点与总结，组织教职员工进行绩效考核，对本学期工作进行嘉奖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3.四有目标：部署保教部门做好学期末展示工作，举办升班仪式及毕业典礼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4.特色运营：做好特色课程节课展示及测评工作；全面开启暑期特色课程，打造园所特色，增加园所营收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5.家长工作：结合总部给到的方案组织《“心”相遇 “童”成长》家长沙龙活动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元宵节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《萌“龙”闹元宵 浓浓民俗味》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世界水日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《小水滴 大世界》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运动会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《缤纷童心 运动“童”行》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六一儿童节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《童心 童趣 同成长》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期末展示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《花开盛夏 收获成长》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毕业典礼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《悦动少年 飞跃未来》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《团结协作 共筑未来》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《春风十里 芳华如你》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6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保教工作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结合新学期第一课组织开展教师岗位培训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指导各班级在1月新年环创的基础上结合元宵节创设主题环境，为孩子感受传统文化提供环创支持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3.指导教师做好班级开学前各项准备工作：班级区角创设思路与搭建、周工作计划、日流程梳理、幼儿教材整理与存放等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4.规范管理班级一日流程：结合班级硬件情况、幼儿年龄阶段、一日流程要求进行个别指导，重点关注新开班级与新生较多的班级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继续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一日流程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细则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和常规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培养工作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组织开展常规比赛，彰显各班级常规组织水平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发放幼儿成长记录册，对成长记录册的使用、填写进行讲解、指导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3.配合园长组织各班级教师开展“春风十里 芳华如你”主题活动，打造各班教师互相关爱的人文环境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4.落实班级教育教学物品的存放要求，做到班级环境的安全、整洁、温馨，物品取用便捷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加强各班一日流程中生活环节的教育意义指导工作，继续落实幼儿常规的养成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做好冠军宝贝、活力宝贝相关体育器材的管理、维护工作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3.加强幼儿一日生活中转场的安全检视和指导工作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4.查班中关注各班级家园栏的板块、内容并进行指导，家园栏要与班级活动开展相契合、对家长有指导意义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深入班级，了解师幼关系，搭建师幼之间互相理解、互表爱心的桥梁，营造互助、友爱的园所文化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2.关注六一大型活动准备期间幼儿安全及健康情况，确保班级出勤率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及时跟进、检查各班级幼儿成长记录填写情况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4.跟进并指导班级中主题墙情创设情况，墙面要与班级环创一致，呈现幼儿学习成果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1.配合保健医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组织各班教师开展幼儿体能测试工作，清楚幼儿体能发育情况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2.结合园所特色做好暑期特色课程开课计划与排班工作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3.组织教师对班级内玩教具进行检查、登记，为学期末回收做准备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4.查班中排除教育教学活动和环境创设中的安全隐患，加强幼儿教育教学活动中的安全意识培养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做好班级各项教育教学材料的统计、检查与回收工作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2.指导各班级做好各项档案整理、留存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与学期末总结工作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组织各班级教师整理并发放幼儿成长档案，做好家长档案填写与跟进指导工作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4.配合园长带领各班级教师做好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暑期招生活动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DCD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教学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1.在开学第一课基础上，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组织教师开展Yojo专供课程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教学方法研讨活动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指导各班级开展《萌“龙”闹元宵 浓浓民俗味》主题活动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3.结合活力宝贝操节规范春季学期各年龄阶段操节，组织教师进行操节练习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每日查班中指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导教师推进教育教学活动，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关注教学计划的落实与师幼互动情况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组织开展园所特色课程，做好特色课程跟踪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检查各班级户外活动及活力宝贝操节的落实情况，为有活力儿童培养做好准备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4.加强户外活动中幼儿安全的指导工作，培养幼儿户外活动时的安全意识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5.指导班级开展“爱的抱抱”3.8妇女节主题活动，引导幼儿了解女性、拥抱女性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1.开展区域材料投放培训，指导各班级丰富区域材料，落实“有创意”“有自信”儿童培养目标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组织各班级做好《缤纷童心 运动“童”行》春季运动会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保教主任推门听课监管专供课程教学质量，针对优秀课程进行指导并组织教师公开课，提升整体保教水平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4.加强对一日流程中教育教学目标、内容书写的审阅与评价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5.组织各班级开展“不跟陌生人走”主题安全活动，培养幼儿的安全意识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1.组织教师开展专供课程听评课教研活动，指导教师积极参加总部组织的优质课评比活动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2.加强班级中区域观察记录的审核与指导工作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3.检查并指导各班级六一活动准备情况，做好阶段性记录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4.与社区联动结合《创想艺术家》《创意美术》等课程组织户外写生活动，展现园所特色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5.组织各班级幼儿开展“地震来了我知道”的地震安全知识主题活动，增强幼儿的防震安全意识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以“专供课程学期末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成果展示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方法”为课题展开研讨活动，探讨并确定专供课程的展示方法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在查班中关注各班专供课程开展进度、幼儿对内容掌握情况，及时对教师进行指导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3.结合直播课程，指导各班级开展《慧学乐》学能课程，组织各班级参加Yojo小明星评比活动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4.指导各班级丰富作品展示墙，展示幼儿活动成果培养幼儿个人成就感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5.组织各班级开展暑期防溺水安全主题教育活动，增强幼儿安全防范意识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结合本学期教师情况做好暑期教师培训计划，盘点资源组织培训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开展学期末成果汇报活动、升班工作及《悦动少年 飞跃未来》大班毕业典礼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3.做好特色课程展示与测评工作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4.做好暑期特色课程教学流程、组织技巧等培训与研讨工作，确保特色课程开展效果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5.组织各班级开展居家安全主题教育活动，增强幼儿居家安全防范意识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1.组织各班级召开新学期家长会，与家长共识新学期班级重点工作，做好家园共育工作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2.指导各班级做好新学期家委会成员换届工作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3.指导各班级加强新生的家长交流工作，促进家长对于幼儿在园生活的了解，减少家长焦虑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1.指导各班级做好日常与家长沟通，及时将幼儿情况反馈家长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配合园长组织新学期家长委员会第一次会议，传达园所教育理念，为家园共育打下良好基础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3.指导各班级做好“爱的抱抱”的家庭活动板块的记录与宣传工作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结合班级内区域活动开展情况向家长传递正确的教育理念，关注幼儿在游戏和自然中的学习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2.做好春季运动会家长意见的反馈和复盘工作，了解家长满意度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3.结合总部给到的方案组织《春日之约 幸福同行》家长沙龙活动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针对“如何科学做好幼小衔接”开展主题沟通活动，解答家长在幼升小方面的疑问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2.跟进并指导各班级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六一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大型活动准备期间，幼儿情绪沟通、家长情绪梳理工作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3.结合专供课程举办公开课，增强家长对于幼儿在园活动的了解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组织各班级开展学期末家长会，促进家园共育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2.指导教师结合幼儿体能测评情况、幼升小、托班升小班等情况进行家园沟通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组织各班级召开学期末家长会，以幼儿成长为契机展示课程教学成果，促进家园合作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结合特色课程开展及幼儿能力养成情况，做好家长沟通与续费工作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2.组织教师做好已报名幼儿暑期线上维护与减少分离焦虑准备工作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3.配合园长组织《“心”相遇 “童”成长》家长沙龙活动，提高家长育儿观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保健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1.做好放假前各班级卫生、消毒的常规检查工作，持续做好园所品质管理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2.做好教职员工体检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、提示、体检本留存工作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做好新生入园档案收集工作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新生及离园超过2个月幼儿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提交体检结果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组织各部门做好新学期开园前全园卫生清洁和消毒工作，为新学期开学做好准备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查看并调整传染病防控相关制度与预案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做好春季传染病防控与宣传工作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2.做好新生预防接种本的查验与补种统计工作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3.加强新开学期间班级卫生、消毒情况的指导与检查工作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4.做好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生活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常规培训及落实工作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督促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指导班级科学、丰富、安全地开展户外活动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体弱儿、肥胖儿运动情况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的监测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2.联系专业机构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做好园所灭四害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工作，做好灭四害后环境的清洁工作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3.落实班级玩教具的卫生清洁和消毒工作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4.加强托小班幼儿生活自理能力的培养与指导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1.开展全园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幼儿大体检工作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，并做好体检结果的记录、分析、总结、上报工作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2.组织教师开展夏季幼儿护理培训，增强教师对幼儿护理意识和能力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防龋工作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龋齿宣传、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矫治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登记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与追踪工作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4.做好园所公共区、卫生间等卫生清洁与消毒工作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1.组织幼儿体能测试：做好体能测试内容、方法的培训；有序安排各班开展体能测试；做好体能测试的结果的统计、分析、反馈、整理工作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2.组织各部门做好夏季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防暑降温工作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，确保师幼夏季安全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3.加强幼儿夏季饮食健康与安全培训与指导，培养幼儿夏季健康饮食安全意识</w:t>
            </w:r>
          </w:p>
          <w:p>
            <w:pPr>
              <w:pStyle w:val="3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4.加强夏季园所内外卫生死角的排查、清洁与消毒工作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组织保育员开展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技能培训，考核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工作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梳理本学期卫生保健档案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分类整理档案资料，完善学年档案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整理归档。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3.书写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卫生保健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与健康教育工作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统计本学期幼儿计划免疫工作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查漏补缺，及时发放接种通知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，提醒家长及时做好补种工作。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1.组织食堂人员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开园前食堂的整体卫生和清洁工作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修订并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规范厨房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工作制度，组织食堂人员进行学习，做好制度的更新与上墙工作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规范督查厨房人员的食品制作流程、工作规范，并给予指导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4.组织食堂人员开展食品安全管理培训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1.指导厨房人员清晰留样的要求、方法，做好留样记录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2.检查本学期食品采购方资质，补齐资质并进行留档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3.结合2023年膳食营养培训，掌握膳食营养系统的用法，科学制定幼儿食谱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确定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伙委会议题并召开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伙委会议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组织杂工学习餐具清洗流程与细节，做好餐具的卫生消毒工作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督检食堂标准化落实情况，重点检查物品定位归类，标识清晰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做好菜品的接收与核验工作，保证菜品的新鲜、安全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4.做好食品库房出入库统计工作，配合膳食营养系统，做好幼儿的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营养计算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抽检食品采购记录，核实食品采购索证情况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2.做好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食品安全管理工作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检查食品安全及加工流程操作情况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落实食堂库房管理工作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：出入库记录清晰、先进先出、食品存储符合要求等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组织召开伙委会，商讨夏季幼儿食谱的制定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1.抽检厨房各岗位工作流程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，加强工作细节的指导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2.指导食堂人员把握出餐时间节点，做好夏季餐食的降温、防蝇等工作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做好食堂人员技能培训与评比工作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3.组织食堂人员进行食品安全培训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开展“突发食品安全事件”演习工作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做好学期末油烟道清洗工作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协同保健医、厨师长做好食品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库房盘点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3.整理厨房各项记录留档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4.组织食堂人员对厨房各项设施设备进行检查和维护，做好设施设备的管理工作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依据园所假期管理安排，指导教师对幼儿进行假期安全教育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2.做好新学期开学前安全大排查工作，确保师生在园安全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3.组织新入职教职员工签订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各岗位安全责任书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4.组织教职员工开展全园安全培训，增强安全防范意识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做好幼儿园入园、离园的安全检查和指导工作，严把入离园安全关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排查园所户外大型玩教具等，做好检修、安全使用提示工作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配合保教部门组织的大型活动做好场地检查，制定安全应急预案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4.做好住宿教职员工的宿舍安全要求与提示工作，签订宿舍安全确认书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发放五一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节假日安全提示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；部署五一假期期间值班安排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2.开展园所监控室的安全排查工作，确保监控设施正常使用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3.做好园所校车的安全排查、排班安排、交接记录等的检查工作，确保校车安全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4.组织全园开展防拐骗安全演练活动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排查园所环境，对园所地面、下水道等进行修整，排除雨季到来时积水隐患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及时排查园所走廊、楼梯安全：无杂物、指示牌、逃生指示灯等正常使用，确保幼儿逃生通道安全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指导教师对班级设施设备进行安全排查，做好班级内设施设备的维修工作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4.组织全园开展地震安全演习活动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1.做好夏季安全卫生和食品安全检查工作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配合保教部门做好暑期安全主题课程、主题环境创设等的宣传与记录工作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配合招生部门做好各项招生活动、试园活动的安全维护工作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4.做好夏季户外活动时安全注意事项的提示工作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.做好假期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防火、防盗工作，并按时填写假期值班检查记录，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园所假期安全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2.组织教师定期发送假期幼儿安全提示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3.做好教职员工暑假安全提示工作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整理各项安全工作记录并存档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后勤支持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.做好班级各项物品的采购与分配，为新学期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班级各项工作的开展做好全面准备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组织教职员工学习员工行为规范，规范教职员工行为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3.规范各班级物品的摆放要求，确保各班级物品摆放安全、整齐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1.查看各班生活用品使用情况，规范各班级物品领用时间、领用数量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2.及时做好园所大型活动、团建活动的物资准备工作，做好各部门工作开展的全面支持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3.配合招生部门做好家长参观的准备工作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1.配合保教部门开展种植活动，做好地面划分、整理、种子采购等支持工作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2.做好园所户外绿化养护工作，沙池清洁等工作；为幼儿的观察与探索创设支持环境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1.配合保教部门做好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六一大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型活动的物品采购、场地确认等支持工作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2.做好夏季纱窗、门帘等的清洗、换新工作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3.做好幼儿夏季园服的统计、采购与发放工作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1.做好雨天入离园接送地点调整、雨具借用等服务工作，提升园所服务品质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2.依据园所情况制定暑期园所环境、设施设备修整计划，并做好财务预算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3.配合保教部门做好暑期兴趣课程的物资采购与准备工作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1.做好班级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回借物品清点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、整理和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统计各班设备设施的使用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损坏情况，及时修理或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制定采购记录表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3.做好后勤各项档案的整理、留存工作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4.盘点后勤工作，做好学期末后勤工作总结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行政工作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园所各月档案管理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2024年春季学期招生计划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2024年春季学期特色课（兴趣课）开展计划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2024年春季学期教研计划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2024年春季学期各岗位培训记录及影像资料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家长委员会纳新记录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元宵节大型活动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班级一日流程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各岗位工作流程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各岗位工作制度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安全责任书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……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查班记录表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安全检查表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常规比赛记录及影像资料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团建活动、大型活动方案、记录及影像资料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宿舍安全责任书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各种培训与学习记录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教研记录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班级主题活动方案及影像资料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家长沟通记录表、家长委员会第一次会议记录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……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餐具消毒流程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出入库记录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防拐骗安全演练活动方案及影像资料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采购申请单及记录、发票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灭四害记录及发票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春季运动会方案及影像资料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听课记录表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查班记录表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安全教育主题活动方案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……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幼儿大体检记录及分析、总结报告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窗纱清洗、换新记录及影像资料、卫生消毒记录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夏季园服统计及采购记录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安全排查记录、设施设备检查记录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听评课比赛、专供课程家长公开课、观察记录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六一大型活动排练影像资料及采购记录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……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班级学期末家长会记录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突发食品安全事件演练过程性记录及影像资料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食堂人员培训及技能评比资料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暑期防溺水安全主题课程记录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教研活动记录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Yojo小明星活动记录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班级作品展示墙图片资料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班级玩教具盘点记录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暑期特色课程开展课表……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EF3" w:themeFill="accent5" w:themeFillTint="3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各部门工作总结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借用物品记录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物品维修记录、采购记录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假期值班安排表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油烟道清洗记录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特色课程测评结果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保育员技能培训及比赛方案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各班升班情况记录、花名册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毕业典礼、升班仪式的影像资料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家长沙龙活动记录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各部门各项日常档案留档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sz w:val="18"/>
          <w:szCs w:val="18"/>
          <w:u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283" w:footer="283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center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center"/>
    </w:pPr>
    <w:r>
      <w:rPr>
        <w:rFonts w:hint="eastAsia" w:eastAsia="宋体"/>
        <w:lang w:eastAsia="zh-CN"/>
      </w:rPr>
      <w:drawing>
        <wp:inline distT="0" distB="0" distL="114300" distR="114300">
          <wp:extent cx="9754235" cy="764540"/>
          <wp:effectExtent l="0" t="0" r="24765" b="2286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23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00000000"/>
    <w:rsid w:val="007065DB"/>
    <w:rsid w:val="00A97848"/>
    <w:rsid w:val="00E47919"/>
    <w:rsid w:val="01213882"/>
    <w:rsid w:val="013A01B5"/>
    <w:rsid w:val="01AF025C"/>
    <w:rsid w:val="02C03FFB"/>
    <w:rsid w:val="02FE4550"/>
    <w:rsid w:val="032633D2"/>
    <w:rsid w:val="032A0602"/>
    <w:rsid w:val="036F39FE"/>
    <w:rsid w:val="040532EE"/>
    <w:rsid w:val="04185410"/>
    <w:rsid w:val="04A503F1"/>
    <w:rsid w:val="07372051"/>
    <w:rsid w:val="086C1887"/>
    <w:rsid w:val="08DB2D17"/>
    <w:rsid w:val="094871C2"/>
    <w:rsid w:val="099C179F"/>
    <w:rsid w:val="09B65731"/>
    <w:rsid w:val="0A6F1B02"/>
    <w:rsid w:val="0B101F81"/>
    <w:rsid w:val="0C2F5AD3"/>
    <w:rsid w:val="0C421E03"/>
    <w:rsid w:val="0D7D62E4"/>
    <w:rsid w:val="0D8C4A31"/>
    <w:rsid w:val="0D967E1E"/>
    <w:rsid w:val="0DAD28CD"/>
    <w:rsid w:val="0DCF0ABD"/>
    <w:rsid w:val="0F2721A6"/>
    <w:rsid w:val="0F9F0256"/>
    <w:rsid w:val="0FB35FED"/>
    <w:rsid w:val="10685210"/>
    <w:rsid w:val="12285EC2"/>
    <w:rsid w:val="12436B85"/>
    <w:rsid w:val="12FC12B7"/>
    <w:rsid w:val="137F4456"/>
    <w:rsid w:val="14C667C2"/>
    <w:rsid w:val="14D7452C"/>
    <w:rsid w:val="150712B5"/>
    <w:rsid w:val="151D2886"/>
    <w:rsid w:val="16AE5760"/>
    <w:rsid w:val="16C40DC2"/>
    <w:rsid w:val="187B51E7"/>
    <w:rsid w:val="1A165AF6"/>
    <w:rsid w:val="1A22149C"/>
    <w:rsid w:val="1A5611A7"/>
    <w:rsid w:val="1A8D4DEB"/>
    <w:rsid w:val="1ABD656E"/>
    <w:rsid w:val="1B773759"/>
    <w:rsid w:val="1B80591D"/>
    <w:rsid w:val="1B9566BB"/>
    <w:rsid w:val="1C282030"/>
    <w:rsid w:val="1CFC298A"/>
    <w:rsid w:val="1D2B2EF5"/>
    <w:rsid w:val="1E0F0E45"/>
    <w:rsid w:val="1E1E141D"/>
    <w:rsid w:val="1E7E3C6A"/>
    <w:rsid w:val="1E9A4F48"/>
    <w:rsid w:val="1FA85442"/>
    <w:rsid w:val="201513F0"/>
    <w:rsid w:val="201E0D0F"/>
    <w:rsid w:val="20900143"/>
    <w:rsid w:val="213D4F5F"/>
    <w:rsid w:val="22327245"/>
    <w:rsid w:val="224A0A33"/>
    <w:rsid w:val="2297354C"/>
    <w:rsid w:val="22CB4399"/>
    <w:rsid w:val="240C6E53"/>
    <w:rsid w:val="273A37D7"/>
    <w:rsid w:val="27F06706"/>
    <w:rsid w:val="28801AD0"/>
    <w:rsid w:val="28BB7108"/>
    <w:rsid w:val="29490D39"/>
    <w:rsid w:val="29A70519"/>
    <w:rsid w:val="2A13488D"/>
    <w:rsid w:val="2A151926"/>
    <w:rsid w:val="2A47162E"/>
    <w:rsid w:val="2AE05406"/>
    <w:rsid w:val="2B830B12"/>
    <w:rsid w:val="2BA179E5"/>
    <w:rsid w:val="2BA94A1C"/>
    <w:rsid w:val="2C2B5431"/>
    <w:rsid w:val="2D9B282D"/>
    <w:rsid w:val="2DB67DBB"/>
    <w:rsid w:val="2DB72CF5"/>
    <w:rsid w:val="2E372A60"/>
    <w:rsid w:val="2E9A7498"/>
    <w:rsid w:val="2E9F3EB4"/>
    <w:rsid w:val="2EDC2A13"/>
    <w:rsid w:val="2F2D14C0"/>
    <w:rsid w:val="2FF63FDD"/>
    <w:rsid w:val="30D61D74"/>
    <w:rsid w:val="33210D4B"/>
    <w:rsid w:val="33770D7E"/>
    <w:rsid w:val="33A31D51"/>
    <w:rsid w:val="33C45D7C"/>
    <w:rsid w:val="34526DEC"/>
    <w:rsid w:val="34821E12"/>
    <w:rsid w:val="361B02C4"/>
    <w:rsid w:val="365B4B65"/>
    <w:rsid w:val="366652B8"/>
    <w:rsid w:val="36E720DD"/>
    <w:rsid w:val="37450CCB"/>
    <w:rsid w:val="383C15DA"/>
    <w:rsid w:val="38997BC6"/>
    <w:rsid w:val="39C440FE"/>
    <w:rsid w:val="39F405BB"/>
    <w:rsid w:val="3B626996"/>
    <w:rsid w:val="3C0579A8"/>
    <w:rsid w:val="3D5F6552"/>
    <w:rsid w:val="3D7D23D6"/>
    <w:rsid w:val="3FB672B0"/>
    <w:rsid w:val="405666BD"/>
    <w:rsid w:val="410833C5"/>
    <w:rsid w:val="41362456"/>
    <w:rsid w:val="419B73C9"/>
    <w:rsid w:val="421B0570"/>
    <w:rsid w:val="43E240E9"/>
    <w:rsid w:val="441B138F"/>
    <w:rsid w:val="449C5A3B"/>
    <w:rsid w:val="45191E0F"/>
    <w:rsid w:val="453A2CC0"/>
    <w:rsid w:val="45703A5D"/>
    <w:rsid w:val="4610254D"/>
    <w:rsid w:val="46821C9A"/>
    <w:rsid w:val="46D72EC2"/>
    <w:rsid w:val="480354C7"/>
    <w:rsid w:val="48052B82"/>
    <w:rsid w:val="49A07007"/>
    <w:rsid w:val="49BA15C2"/>
    <w:rsid w:val="49C70891"/>
    <w:rsid w:val="49EA0597"/>
    <w:rsid w:val="4B9A2D68"/>
    <w:rsid w:val="4BF47196"/>
    <w:rsid w:val="4C2A5C74"/>
    <w:rsid w:val="4C3262BB"/>
    <w:rsid w:val="4C7E2F03"/>
    <w:rsid w:val="4C8147A2"/>
    <w:rsid w:val="4CBF4D1C"/>
    <w:rsid w:val="4D453A21"/>
    <w:rsid w:val="4EA10581"/>
    <w:rsid w:val="4ED31911"/>
    <w:rsid w:val="4F210C6C"/>
    <w:rsid w:val="4F6E6485"/>
    <w:rsid w:val="50B94F3D"/>
    <w:rsid w:val="51671517"/>
    <w:rsid w:val="520B4A69"/>
    <w:rsid w:val="52D10231"/>
    <w:rsid w:val="53990623"/>
    <w:rsid w:val="54DE15F0"/>
    <w:rsid w:val="555869E7"/>
    <w:rsid w:val="56CD51B3"/>
    <w:rsid w:val="57155FBB"/>
    <w:rsid w:val="57197921"/>
    <w:rsid w:val="57A44166"/>
    <w:rsid w:val="58437F62"/>
    <w:rsid w:val="584E2B95"/>
    <w:rsid w:val="58533496"/>
    <w:rsid w:val="586423C0"/>
    <w:rsid w:val="588418A2"/>
    <w:rsid w:val="58AA21C2"/>
    <w:rsid w:val="59C205D3"/>
    <w:rsid w:val="5BC85F49"/>
    <w:rsid w:val="5C1C1846"/>
    <w:rsid w:val="5C4B14E1"/>
    <w:rsid w:val="5D066D29"/>
    <w:rsid w:val="5E0A0A9B"/>
    <w:rsid w:val="5E8F74C9"/>
    <w:rsid w:val="5FCF5AF8"/>
    <w:rsid w:val="60917BF6"/>
    <w:rsid w:val="60BD1DF5"/>
    <w:rsid w:val="60BF187B"/>
    <w:rsid w:val="611777F9"/>
    <w:rsid w:val="61665FE8"/>
    <w:rsid w:val="62FB6C04"/>
    <w:rsid w:val="634E31D8"/>
    <w:rsid w:val="63FE4BFE"/>
    <w:rsid w:val="659B5166"/>
    <w:rsid w:val="65C176E4"/>
    <w:rsid w:val="660E5B28"/>
    <w:rsid w:val="663F14FE"/>
    <w:rsid w:val="672B252C"/>
    <w:rsid w:val="67856ED6"/>
    <w:rsid w:val="68242759"/>
    <w:rsid w:val="699650D5"/>
    <w:rsid w:val="6A627569"/>
    <w:rsid w:val="6AEB4794"/>
    <w:rsid w:val="6B0D5727"/>
    <w:rsid w:val="6B675418"/>
    <w:rsid w:val="6BA02A3F"/>
    <w:rsid w:val="6CE40709"/>
    <w:rsid w:val="6CED5810"/>
    <w:rsid w:val="6D2A0812"/>
    <w:rsid w:val="6D7A30E7"/>
    <w:rsid w:val="6E5122D2"/>
    <w:rsid w:val="6EF2710D"/>
    <w:rsid w:val="6FA10B33"/>
    <w:rsid w:val="70F829D5"/>
    <w:rsid w:val="713729D0"/>
    <w:rsid w:val="71B53C17"/>
    <w:rsid w:val="71CB72CF"/>
    <w:rsid w:val="73D634A1"/>
    <w:rsid w:val="74700314"/>
    <w:rsid w:val="74B84955"/>
    <w:rsid w:val="74BF6E58"/>
    <w:rsid w:val="75063912"/>
    <w:rsid w:val="76DD0F4A"/>
    <w:rsid w:val="77A25449"/>
    <w:rsid w:val="77A27D25"/>
    <w:rsid w:val="794E5888"/>
    <w:rsid w:val="795D5FF4"/>
    <w:rsid w:val="79F91C98"/>
    <w:rsid w:val="7A10030C"/>
    <w:rsid w:val="7BA90F5D"/>
    <w:rsid w:val="7BC604E7"/>
    <w:rsid w:val="7BEE32F7"/>
    <w:rsid w:val="7DD3F8B9"/>
    <w:rsid w:val="7F330A6C"/>
    <w:rsid w:val="7FB3719D"/>
    <w:rsid w:val="7FC55F27"/>
    <w:rsid w:val="C1FFBFC6"/>
    <w:rsid w:val="DD3FBA52"/>
    <w:rsid w:val="FBC6E30B"/>
    <w:rsid w:val="FEBEC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nhideWhenUsed/>
    <w:qFormat/>
    <w:uiPriority w:val="0"/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yperlink"/>
    <w:basedOn w:val="10"/>
    <w:unhideWhenUsed/>
    <w:qFormat/>
    <w:uiPriority w:val="0"/>
    <w:rPr>
      <w:color w:val="FFCF91"/>
      <w:u w:val="single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20">
    <w:name w:val="font61"/>
    <w:basedOn w:val="10"/>
    <w:qFormat/>
    <w:uiPriority w:val="0"/>
    <w:rPr>
      <w:rFonts w:hint="eastAsia" w:ascii="宋体" w:hAnsi="宋体" w:eastAsia="宋体" w:cs="宋体"/>
      <w:color w:val="808080"/>
      <w:sz w:val="16"/>
      <w:szCs w:val="16"/>
      <w:u w:val="none"/>
    </w:r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3979</Words>
  <Characters>4130</Characters>
  <Lines>1</Lines>
  <Paragraphs>1</Paragraphs>
  <TotalTime>10</TotalTime>
  <ScaleCrop>false</ScaleCrop>
  <LinksUpToDate>false</LinksUpToDate>
  <CharactersWithSpaces>4135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2015-06-11T15:37:00Z</dcterms:created>
  <dc:creator>EZdesign</dc:creator>
  <cp:lastModifiedBy>胡蝶</cp:lastModifiedBy>
  <dcterms:modified xsi:type="dcterms:W3CDTF">2023-12-21T06:02:32Z</dcterms:modified>
  <dc:title>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F27CA9822EA5411495D1F9DCB285AA3E</vt:lpwstr>
  </property>
</Properties>
</file>