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429"/>
        </w:tabs>
        <w:spacing w:line="360" w:lineRule="auto"/>
        <w:jc w:val="center"/>
        <w:rPr>
          <w:rFonts w:hint="eastAsia" w:ascii="宋体" w:hAnsi="宋体" w:cs="宋体"/>
          <w:b/>
          <w:bCs/>
          <w:color w:val="000000"/>
          <w:kern w:val="0"/>
          <w:sz w:val="28"/>
          <w:szCs w:val="28"/>
          <w:lang w:bidi="ar"/>
        </w:rPr>
      </w:pPr>
      <w:r>
        <w:rPr>
          <w:rFonts w:hint="eastAsia" w:ascii="宋体" w:hAnsi="宋体" w:cs="宋体"/>
          <w:b/>
          <w:bCs/>
          <w:color w:val="000000"/>
          <w:kern w:val="0"/>
          <w:sz w:val="28"/>
          <w:szCs w:val="28"/>
          <w:lang w:val="en-US" w:eastAsia="zh-CN" w:bidi="ar"/>
        </w:rPr>
        <w:t>2023</w:t>
      </w:r>
      <w:r>
        <w:rPr>
          <w:rFonts w:hint="eastAsia" w:ascii="宋体" w:hAnsi="宋体" w:cs="宋体"/>
          <w:b/>
          <w:bCs/>
          <w:color w:val="000000"/>
          <w:kern w:val="0"/>
          <w:sz w:val="28"/>
          <w:szCs w:val="28"/>
          <w:lang w:bidi="ar"/>
        </w:rPr>
        <w:t>年</w:t>
      </w:r>
      <w:r>
        <w:rPr>
          <w:rFonts w:hint="eastAsia" w:ascii="宋体" w:hAnsi="宋体" w:cs="宋体"/>
          <w:b/>
          <w:bCs/>
          <w:color w:val="000000"/>
          <w:kern w:val="0"/>
          <w:sz w:val="28"/>
          <w:szCs w:val="28"/>
          <w:lang w:val="en-US" w:eastAsia="zh-CN" w:bidi="ar"/>
        </w:rPr>
        <w:t>11</w:t>
      </w:r>
      <w:r>
        <w:rPr>
          <w:rFonts w:hint="eastAsia" w:ascii="宋体" w:hAnsi="宋体" w:cs="宋体"/>
          <w:b/>
          <w:bCs/>
          <w:color w:val="000000"/>
          <w:kern w:val="0"/>
          <w:sz w:val="28"/>
          <w:szCs w:val="28"/>
          <w:lang w:bidi="ar"/>
        </w:rPr>
        <w:t>月Yojo幼儿园工作计划表（</w:t>
      </w:r>
      <w:r>
        <w:rPr>
          <w:rFonts w:hint="eastAsia" w:ascii="宋体" w:hAnsi="宋体" w:cs="宋体"/>
          <w:b/>
          <w:bCs/>
          <w:color w:val="000000"/>
          <w:kern w:val="0"/>
          <w:sz w:val="28"/>
          <w:szCs w:val="28"/>
          <w:lang w:val="en-US" w:eastAsia="zh-CN" w:bidi="ar"/>
        </w:rPr>
        <w:t>仅供参考</w:t>
      </w:r>
      <w:r>
        <w:rPr>
          <w:rFonts w:hint="eastAsia" w:ascii="宋体" w:hAnsi="宋体" w:cs="宋体"/>
          <w:b/>
          <w:bCs/>
          <w:color w:val="000000"/>
          <w:kern w:val="0"/>
          <w:sz w:val="28"/>
          <w:szCs w:val="28"/>
          <w:lang w:bidi="ar"/>
        </w:rPr>
        <w:t>）</w:t>
      </w:r>
    </w:p>
    <w:tbl>
      <w:tblPr>
        <w:tblStyle w:val="8"/>
        <w:tblW w:w="109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572"/>
        <w:gridCol w:w="4027"/>
        <w:gridCol w:w="1395"/>
        <w:gridCol w:w="1080"/>
        <w:gridCol w:w="1506"/>
        <w:gridCol w:w="1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173" w:type="dxa"/>
            <w:gridSpan w:val="2"/>
            <w:shd w:val="clear" w:color="auto" w:fill="FE9D3F"/>
            <w:vAlign w:val="center"/>
          </w:tcPr>
          <w:p>
            <w:pPr>
              <w:widowControl/>
              <w:numPr>
                <w:ilvl w:val="0"/>
                <w:numId w:val="0"/>
              </w:numPr>
              <w:spacing w:line="240" w:lineRule="auto"/>
              <w:jc w:val="center"/>
              <w:textAlignment w:val="top"/>
              <w:rPr>
                <w:rFonts w:hint="eastAsia" w:ascii="宋体" w:hAnsi="宋体" w:eastAsia="宋体" w:cs="宋体"/>
                <w:b/>
                <w:bCs/>
                <w:color w:val="FFFFFF"/>
                <w:kern w:val="0"/>
                <w:sz w:val="18"/>
                <w:szCs w:val="18"/>
                <w:lang w:val="en-US" w:eastAsia="zh-CN" w:bidi="ar"/>
              </w:rPr>
            </w:pPr>
            <w:r>
              <w:rPr>
                <w:rFonts w:hint="eastAsia" w:ascii="宋体" w:hAnsi="宋体" w:eastAsia="宋体" w:cs="宋体"/>
                <w:b/>
                <w:bCs/>
                <w:color w:val="FFFFFF"/>
                <w:kern w:val="0"/>
                <w:sz w:val="18"/>
                <w:szCs w:val="18"/>
                <w:lang w:bidi="ar"/>
              </w:rPr>
              <w:t>工作要点</w:t>
            </w:r>
          </w:p>
        </w:tc>
        <w:tc>
          <w:tcPr>
            <w:tcW w:w="4027" w:type="dxa"/>
            <w:shd w:val="clear" w:color="auto" w:fill="FE9D3F"/>
            <w:vAlign w:val="center"/>
          </w:tcPr>
          <w:p>
            <w:pPr>
              <w:widowControl/>
              <w:numPr>
                <w:ilvl w:val="0"/>
                <w:numId w:val="0"/>
              </w:numPr>
              <w:spacing w:line="240" w:lineRule="auto"/>
              <w:jc w:val="center"/>
              <w:textAlignment w:val="top"/>
              <w:rPr>
                <w:rFonts w:hint="eastAsia" w:ascii="宋体" w:hAnsi="宋体" w:eastAsia="宋体" w:cs="宋体"/>
                <w:b/>
                <w:bCs/>
                <w:color w:val="FFFFFF"/>
                <w:kern w:val="0"/>
                <w:sz w:val="18"/>
                <w:szCs w:val="18"/>
                <w:lang w:val="en-US" w:eastAsia="zh-CN" w:bidi="ar"/>
              </w:rPr>
            </w:pPr>
            <w:r>
              <w:rPr>
                <w:rFonts w:hint="eastAsia" w:ascii="宋体" w:hAnsi="宋体" w:eastAsia="宋体" w:cs="宋体"/>
                <w:b/>
                <w:bCs/>
                <w:color w:val="FFFFFF"/>
                <w:kern w:val="0"/>
                <w:sz w:val="18"/>
                <w:szCs w:val="18"/>
                <w:lang w:bidi="ar"/>
              </w:rPr>
              <w:t>重点工作内容</w:t>
            </w:r>
          </w:p>
        </w:tc>
        <w:tc>
          <w:tcPr>
            <w:tcW w:w="1395" w:type="dxa"/>
            <w:shd w:val="clear" w:color="auto" w:fill="FE9D3F"/>
            <w:vAlign w:val="center"/>
          </w:tcPr>
          <w:p>
            <w:pPr>
              <w:widowControl/>
              <w:numPr>
                <w:ilvl w:val="0"/>
                <w:numId w:val="0"/>
              </w:numPr>
              <w:spacing w:line="240" w:lineRule="auto"/>
              <w:jc w:val="center"/>
              <w:textAlignment w:val="top"/>
              <w:rPr>
                <w:rFonts w:hint="eastAsia" w:ascii="宋体" w:hAnsi="宋体" w:eastAsia="宋体" w:cs="宋体"/>
                <w:b/>
                <w:bCs/>
                <w:color w:val="FFFFFF"/>
                <w:kern w:val="0"/>
                <w:sz w:val="18"/>
                <w:szCs w:val="18"/>
                <w:lang w:val="en-US" w:eastAsia="zh-CN" w:bidi="ar"/>
              </w:rPr>
            </w:pPr>
            <w:r>
              <w:rPr>
                <w:rFonts w:hint="eastAsia" w:ascii="宋体" w:hAnsi="宋体" w:eastAsia="宋体" w:cs="宋体"/>
                <w:b/>
                <w:bCs/>
                <w:color w:val="FFFFFF"/>
                <w:kern w:val="0"/>
                <w:sz w:val="18"/>
                <w:szCs w:val="18"/>
                <w:lang w:bidi="ar"/>
              </w:rPr>
              <w:t>时间节点</w:t>
            </w:r>
          </w:p>
        </w:tc>
        <w:tc>
          <w:tcPr>
            <w:tcW w:w="1080" w:type="dxa"/>
            <w:shd w:val="clear" w:color="auto" w:fill="FE9D3F"/>
            <w:vAlign w:val="center"/>
          </w:tcPr>
          <w:p>
            <w:pPr>
              <w:widowControl/>
              <w:numPr>
                <w:ilvl w:val="0"/>
                <w:numId w:val="0"/>
              </w:numPr>
              <w:spacing w:line="240" w:lineRule="auto"/>
              <w:jc w:val="center"/>
              <w:textAlignment w:val="top"/>
              <w:rPr>
                <w:rFonts w:hint="eastAsia" w:ascii="宋体" w:hAnsi="宋体" w:eastAsia="宋体" w:cs="宋体"/>
                <w:b/>
                <w:bCs/>
                <w:color w:val="FFFFFF"/>
                <w:kern w:val="0"/>
                <w:sz w:val="18"/>
                <w:szCs w:val="18"/>
                <w:lang w:val="en-US" w:eastAsia="zh-CN" w:bidi="ar"/>
              </w:rPr>
            </w:pPr>
            <w:r>
              <w:rPr>
                <w:rFonts w:hint="eastAsia" w:ascii="宋体" w:hAnsi="宋体" w:eastAsia="宋体" w:cs="宋体"/>
                <w:b/>
                <w:bCs/>
                <w:color w:val="FFFFFF"/>
                <w:kern w:val="0"/>
                <w:sz w:val="18"/>
                <w:szCs w:val="18"/>
                <w:lang w:bidi="ar"/>
              </w:rPr>
              <w:t>责任人</w:t>
            </w:r>
          </w:p>
        </w:tc>
        <w:tc>
          <w:tcPr>
            <w:tcW w:w="1506" w:type="dxa"/>
            <w:shd w:val="clear" w:color="auto" w:fill="FE9D3F"/>
            <w:vAlign w:val="center"/>
          </w:tcPr>
          <w:p>
            <w:pPr>
              <w:widowControl/>
              <w:numPr>
                <w:ilvl w:val="0"/>
                <w:numId w:val="0"/>
              </w:numPr>
              <w:spacing w:line="240" w:lineRule="auto"/>
              <w:jc w:val="center"/>
              <w:textAlignment w:val="top"/>
              <w:rPr>
                <w:rFonts w:hint="eastAsia" w:ascii="宋体" w:hAnsi="宋体" w:eastAsia="宋体" w:cs="宋体"/>
                <w:b/>
                <w:bCs/>
                <w:color w:val="FFFFFF"/>
                <w:kern w:val="0"/>
                <w:sz w:val="18"/>
                <w:szCs w:val="18"/>
                <w:lang w:val="en-US" w:eastAsia="zh-CN" w:bidi="ar"/>
              </w:rPr>
            </w:pPr>
            <w:r>
              <w:rPr>
                <w:rFonts w:hint="eastAsia" w:ascii="宋体" w:hAnsi="宋体" w:eastAsia="宋体" w:cs="宋体"/>
                <w:b/>
                <w:bCs/>
                <w:color w:val="FFFFFF"/>
                <w:kern w:val="0"/>
                <w:sz w:val="18"/>
                <w:szCs w:val="18"/>
                <w:lang w:bidi="ar"/>
              </w:rPr>
              <w:t>检视点</w:t>
            </w:r>
          </w:p>
        </w:tc>
        <w:tc>
          <w:tcPr>
            <w:tcW w:w="1734" w:type="dxa"/>
            <w:shd w:val="clear" w:color="auto" w:fill="FE9D3F"/>
            <w:vAlign w:val="center"/>
          </w:tcPr>
          <w:p>
            <w:pPr>
              <w:widowControl/>
              <w:numPr>
                <w:ilvl w:val="0"/>
                <w:numId w:val="0"/>
              </w:numPr>
              <w:spacing w:line="240" w:lineRule="auto"/>
              <w:jc w:val="center"/>
              <w:textAlignment w:val="top"/>
              <w:rPr>
                <w:rFonts w:hint="eastAsia" w:ascii="宋体" w:hAnsi="宋体" w:eastAsia="宋体" w:cs="宋体"/>
                <w:b/>
                <w:bCs/>
                <w:color w:val="FFFFFF"/>
                <w:kern w:val="0"/>
                <w:sz w:val="18"/>
                <w:szCs w:val="18"/>
                <w:lang w:val="en-US" w:eastAsia="zh-CN" w:bidi="ar"/>
              </w:rPr>
            </w:pPr>
            <w:r>
              <w:rPr>
                <w:rFonts w:hint="eastAsia" w:ascii="宋体" w:hAnsi="宋体" w:eastAsia="宋体" w:cs="宋体"/>
                <w:b/>
                <w:bCs/>
                <w:color w:val="FFFFFF"/>
                <w:kern w:val="0"/>
                <w:sz w:val="18"/>
                <w:szCs w:val="18"/>
                <w:lang w:bidi="ar"/>
              </w:rPr>
              <w:t>档案资料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73" w:type="dxa"/>
            <w:gridSpan w:val="2"/>
            <w:vMerge w:val="restart"/>
            <w:shd w:val="clear" w:color="auto" w:fill="F2DCDB"/>
            <w:vAlign w:val="center"/>
          </w:tcPr>
          <w:p>
            <w:pPr>
              <w:spacing w:line="240" w:lineRule="auto"/>
              <w:jc w:val="center"/>
              <w:rPr>
                <w:rFonts w:hint="eastAsia" w:ascii="宋体" w:hAnsi="宋体" w:eastAsia="宋体" w:cs="宋体"/>
                <w:b/>
                <w:bCs/>
                <w:color w:val="auto"/>
                <w:kern w:val="0"/>
                <w:sz w:val="18"/>
                <w:szCs w:val="18"/>
                <w:lang w:eastAsia="zh-CN" w:bidi="ar"/>
              </w:rPr>
            </w:pPr>
            <w:r>
              <w:rPr>
                <w:rFonts w:hint="eastAsia" w:ascii="宋体" w:hAnsi="宋体" w:cs="宋体"/>
                <w:b/>
                <w:bCs/>
                <w:color w:val="auto"/>
                <w:kern w:val="0"/>
                <w:sz w:val="18"/>
                <w:szCs w:val="18"/>
                <w:lang w:val="en-US" w:eastAsia="zh-CN" w:bidi="ar"/>
              </w:rPr>
              <w:t>本月</w:t>
            </w:r>
            <w:r>
              <w:rPr>
                <w:rFonts w:hint="eastAsia" w:ascii="宋体" w:hAnsi="宋体" w:eastAsia="宋体" w:cs="宋体"/>
                <w:b/>
                <w:bCs/>
                <w:color w:val="auto"/>
                <w:kern w:val="0"/>
                <w:sz w:val="18"/>
                <w:szCs w:val="18"/>
                <w:lang w:bidi="ar"/>
              </w:rPr>
              <w:t>重点</w:t>
            </w:r>
          </w:p>
          <w:p>
            <w:pPr>
              <w:spacing w:line="240" w:lineRule="auto"/>
              <w:jc w:val="center"/>
              <w:rPr>
                <w:rFonts w:hint="eastAsia" w:ascii="宋体" w:hAnsi="宋体" w:eastAsia="宋体" w:cs="宋体"/>
                <w:b/>
                <w:bCs/>
                <w:color w:val="auto"/>
                <w:sz w:val="18"/>
                <w:szCs w:val="18"/>
              </w:rPr>
            </w:pPr>
            <w:r>
              <w:rPr>
                <w:rFonts w:hint="eastAsia" w:ascii="宋体" w:hAnsi="宋体" w:eastAsia="宋体" w:cs="宋体"/>
                <w:b/>
                <w:bCs/>
                <w:color w:val="auto"/>
                <w:kern w:val="0"/>
                <w:sz w:val="18"/>
                <w:szCs w:val="18"/>
                <w:lang w:bidi="ar"/>
              </w:rPr>
              <w:t>管理工作</w:t>
            </w:r>
          </w:p>
        </w:tc>
        <w:tc>
          <w:tcPr>
            <w:tcW w:w="4027" w:type="dxa"/>
            <w:shd w:val="clear" w:color="auto" w:fill="F2DCDB"/>
            <w:vAlign w:val="center"/>
          </w:tcPr>
          <w:p>
            <w:pPr>
              <w:keepNext w:val="0"/>
              <w:keepLines w:val="0"/>
              <w:widowControl/>
              <w:numPr>
                <w:ilvl w:val="0"/>
                <w:numId w:val="0"/>
              </w:numPr>
              <w:suppressLineNumbers w:val="0"/>
              <w:spacing w:line="240" w:lineRule="auto"/>
              <w:jc w:val="left"/>
              <w:textAlignment w:val="top"/>
              <w:rPr>
                <w:rFonts w:hint="default" w:ascii="宋体" w:hAnsi="宋体" w:eastAsia="宋体" w:cs="宋体"/>
                <w:color w:val="000000"/>
                <w:kern w:val="0"/>
                <w:sz w:val="18"/>
                <w:lang w:val="en-US" w:eastAsia="zh-CN"/>
              </w:rPr>
            </w:pPr>
            <w:r>
              <w:rPr>
                <w:rFonts w:hint="eastAsia" w:ascii="宋体" w:hAnsi="宋体" w:cs="宋体"/>
                <w:color w:val="000000"/>
                <w:kern w:val="0"/>
                <w:sz w:val="18"/>
                <w:lang w:val="en-US" w:eastAsia="zh-CN"/>
              </w:rPr>
              <w:t>1.</w:t>
            </w:r>
            <w:r>
              <w:rPr>
                <w:rFonts w:hint="eastAsia" w:ascii="宋体" w:hAnsi="宋体" w:eastAsia="宋体" w:cs="宋体"/>
                <w:color w:val="000000"/>
                <w:kern w:val="0"/>
                <w:sz w:val="18"/>
              </w:rPr>
              <w:t>部署</w:t>
            </w:r>
            <w:r>
              <w:rPr>
                <w:rFonts w:hint="eastAsia" w:ascii="宋体" w:hAnsi="宋体" w:cs="宋体"/>
                <w:color w:val="000000"/>
                <w:kern w:val="0"/>
                <w:sz w:val="18"/>
                <w:lang w:val="en-US" w:eastAsia="zh-CN"/>
              </w:rPr>
              <w:t>后勤部门、保教部门</w:t>
            </w:r>
            <w:r>
              <w:rPr>
                <w:rFonts w:hint="eastAsia" w:ascii="宋体" w:hAnsi="宋体" w:eastAsia="宋体" w:cs="宋体"/>
                <w:color w:val="000000"/>
                <w:kern w:val="0"/>
                <w:sz w:val="18"/>
              </w:rPr>
              <w:t>相互配合，多途径、多举措，提高冬季幼儿出勤率</w:t>
            </w:r>
          </w:p>
        </w:tc>
        <w:tc>
          <w:tcPr>
            <w:tcW w:w="1395" w:type="dxa"/>
            <w:shd w:val="clear" w:color="auto" w:fill="F2DCDB"/>
            <w:vAlign w:val="center"/>
          </w:tcPr>
          <w:p>
            <w:pPr>
              <w:widowControl/>
              <w:spacing w:line="240" w:lineRule="auto"/>
              <w:jc w:val="left"/>
              <w:textAlignment w:val="center"/>
              <w:rPr>
                <w:rFonts w:hint="default" w:ascii="宋体" w:hAnsi="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11月每周</w:t>
            </w:r>
          </w:p>
        </w:tc>
        <w:tc>
          <w:tcPr>
            <w:tcW w:w="1080" w:type="dxa"/>
            <w:shd w:val="clear" w:color="auto" w:fill="F2DCDB"/>
            <w:vAlign w:val="center"/>
          </w:tcPr>
          <w:p>
            <w:pPr>
              <w:widowControl/>
              <w:spacing w:line="240" w:lineRule="auto"/>
              <w:jc w:val="center"/>
              <w:textAlignment w:val="top"/>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园长</w:t>
            </w:r>
          </w:p>
          <w:p>
            <w:pPr>
              <w:widowControl/>
              <w:spacing w:line="240" w:lineRule="auto"/>
              <w:jc w:val="center"/>
              <w:textAlignment w:val="top"/>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保教主任</w:t>
            </w:r>
          </w:p>
          <w:p>
            <w:pPr>
              <w:widowControl/>
              <w:spacing w:line="240" w:lineRule="auto"/>
              <w:jc w:val="center"/>
              <w:textAlignment w:val="top"/>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后勤主任</w:t>
            </w:r>
          </w:p>
        </w:tc>
        <w:tc>
          <w:tcPr>
            <w:tcW w:w="1506" w:type="dxa"/>
            <w:shd w:val="clear" w:color="auto" w:fill="F2DCDB"/>
            <w:vAlign w:val="center"/>
          </w:tcPr>
          <w:p>
            <w:pPr>
              <w:widowControl/>
              <w:numPr>
                <w:ilvl w:val="0"/>
                <w:numId w:val="0"/>
              </w:numPr>
              <w:spacing w:line="240" w:lineRule="auto"/>
              <w:textAlignment w:val="top"/>
              <w:rPr>
                <w:rFonts w:hint="eastAsia" w:ascii="宋体" w:hAnsi="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幼儿着装</w:t>
            </w:r>
          </w:p>
          <w:p>
            <w:pPr>
              <w:widowControl/>
              <w:numPr>
                <w:ilvl w:val="0"/>
                <w:numId w:val="0"/>
              </w:numPr>
              <w:spacing w:line="240" w:lineRule="auto"/>
              <w:textAlignment w:val="top"/>
              <w:rPr>
                <w:rFonts w:hint="eastAsia" w:ascii="宋体" w:hAnsi="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户外活动运动量</w:t>
            </w:r>
          </w:p>
          <w:p>
            <w:pPr>
              <w:widowControl/>
              <w:numPr>
                <w:ilvl w:val="0"/>
                <w:numId w:val="0"/>
              </w:numPr>
              <w:spacing w:line="240" w:lineRule="auto"/>
              <w:textAlignment w:val="top"/>
              <w:rPr>
                <w:rFonts w:hint="default" w:ascii="宋体" w:hAnsi="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幼儿护理情况</w:t>
            </w:r>
          </w:p>
        </w:tc>
        <w:tc>
          <w:tcPr>
            <w:tcW w:w="1734" w:type="dxa"/>
            <w:shd w:val="clear" w:color="auto" w:fill="F2DCDB"/>
            <w:vAlign w:val="center"/>
          </w:tcPr>
          <w:p>
            <w:pPr>
              <w:widowControl/>
              <w:spacing w:line="240" w:lineRule="auto"/>
              <w:textAlignment w:val="top"/>
              <w:rPr>
                <w:rFonts w:hint="default" w:ascii="宋体" w:hAnsi="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幼儿考勤表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1173" w:type="dxa"/>
            <w:gridSpan w:val="2"/>
            <w:vMerge w:val="continue"/>
            <w:shd w:val="clear" w:color="auto" w:fill="F2DCDB"/>
            <w:vAlign w:val="center"/>
          </w:tcPr>
          <w:p>
            <w:pPr>
              <w:spacing w:line="240" w:lineRule="auto"/>
              <w:jc w:val="center"/>
              <w:rPr>
                <w:rFonts w:hint="eastAsia" w:ascii="宋体" w:hAnsi="宋体" w:eastAsia="宋体" w:cs="宋体"/>
                <w:b/>
                <w:bCs/>
                <w:color w:val="auto"/>
                <w:sz w:val="18"/>
                <w:szCs w:val="18"/>
              </w:rPr>
            </w:pPr>
          </w:p>
        </w:tc>
        <w:tc>
          <w:tcPr>
            <w:tcW w:w="4027" w:type="dxa"/>
            <w:shd w:val="clear" w:color="auto" w:fill="F2DCDB"/>
            <w:vAlign w:val="center"/>
          </w:tcPr>
          <w:p>
            <w:pPr>
              <w:keepNext w:val="0"/>
              <w:keepLines w:val="0"/>
              <w:widowControl/>
              <w:numPr>
                <w:ilvl w:val="0"/>
                <w:numId w:val="0"/>
              </w:numPr>
              <w:spacing w:line="240" w:lineRule="auto"/>
              <w:jc w:val="left"/>
              <w:rPr>
                <w:rFonts w:hint="default" w:ascii="宋体" w:hAnsi="宋体" w:eastAsia="宋体" w:cs="宋体"/>
                <w:color w:val="000000"/>
                <w:kern w:val="0"/>
                <w:sz w:val="18"/>
                <w:lang w:val="en-US" w:eastAsia="zh-CN"/>
              </w:rPr>
            </w:pPr>
            <w:r>
              <w:rPr>
                <w:rFonts w:hint="eastAsia" w:ascii="宋体" w:hAnsi="宋体" w:cs="宋体"/>
                <w:color w:val="000000"/>
                <w:kern w:val="0"/>
                <w:sz w:val="18"/>
                <w:lang w:val="en-US" w:eastAsia="zh-CN"/>
              </w:rPr>
              <w:t>2.重点</w:t>
            </w:r>
            <w:r>
              <w:rPr>
                <w:rFonts w:hint="eastAsia" w:ascii="宋体" w:hAnsi="宋体" w:eastAsia="宋体" w:cs="宋体"/>
                <w:color w:val="000000"/>
                <w:kern w:val="0"/>
                <w:sz w:val="18"/>
              </w:rPr>
              <w:t>做好防火安全工作</w:t>
            </w:r>
            <w:r>
              <w:rPr>
                <w:rFonts w:hint="eastAsia" w:ascii="宋体" w:hAnsi="宋体" w:cs="宋体"/>
                <w:color w:val="000000"/>
                <w:kern w:val="0"/>
                <w:sz w:val="18"/>
                <w:lang w:eastAsia="zh-CN"/>
              </w:rPr>
              <w:t>：</w:t>
            </w:r>
            <w:r>
              <w:rPr>
                <w:rFonts w:hint="eastAsia" w:ascii="宋体" w:hAnsi="宋体" w:cs="宋体"/>
                <w:color w:val="000000"/>
                <w:kern w:val="0"/>
                <w:sz w:val="18"/>
                <w:lang w:val="en-US" w:eastAsia="zh-CN"/>
              </w:rPr>
              <w:t>借助防火安全宣教活动、日常安全</w:t>
            </w:r>
            <w:r>
              <w:rPr>
                <w:rFonts w:hint="eastAsia" w:ascii="宋体" w:hAnsi="宋体" w:eastAsia="宋体" w:cs="宋体"/>
                <w:color w:val="000000"/>
                <w:kern w:val="0"/>
                <w:sz w:val="18"/>
              </w:rPr>
              <w:t>检查与</w:t>
            </w:r>
            <w:r>
              <w:rPr>
                <w:rFonts w:hint="eastAsia" w:ascii="宋体" w:hAnsi="宋体" w:cs="宋体"/>
                <w:color w:val="000000"/>
                <w:kern w:val="0"/>
                <w:sz w:val="18"/>
                <w:lang w:val="en-US" w:eastAsia="zh-CN"/>
              </w:rPr>
              <w:t>防火安全</w:t>
            </w:r>
            <w:r>
              <w:rPr>
                <w:rFonts w:hint="eastAsia" w:ascii="宋体" w:hAnsi="宋体" w:eastAsia="宋体" w:cs="宋体"/>
                <w:color w:val="000000"/>
                <w:kern w:val="0"/>
                <w:sz w:val="18"/>
              </w:rPr>
              <w:t>演练，</w:t>
            </w:r>
            <w:r>
              <w:rPr>
                <w:rFonts w:hint="eastAsia" w:ascii="宋体" w:hAnsi="宋体" w:eastAsia="宋体" w:cs="宋体"/>
                <w:color w:val="000000"/>
                <w:kern w:val="0"/>
                <w:sz w:val="18"/>
                <w:lang w:eastAsia="zh-CN"/>
              </w:rPr>
              <w:t>增强</w:t>
            </w:r>
            <w:r>
              <w:rPr>
                <w:rFonts w:hint="eastAsia" w:ascii="宋体" w:hAnsi="宋体" w:cs="宋体"/>
                <w:color w:val="000000"/>
                <w:kern w:val="0"/>
                <w:sz w:val="18"/>
                <w:lang w:val="en-US" w:eastAsia="zh-CN"/>
              </w:rPr>
              <w:t>全园消防安全</w:t>
            </w:r>
            <w:r>
              <w:rPr>
                <w:rFonts w:hint="eastAsia" w:ascii="宋体" w:hAnsi="宋体" w:eastAsia="宋体" w:cs="宋体"/>
                <w:color w:val="000000"/>
                <w:kern w:val="0"/>
                <w:sz w:val="18"/>
              </w:rPr>
              <w:t>防范意识</w:t>
            </w:r>
          </w:p>
          <w:p>
            <w:pPr>
              <w:keepNext w:val="0"/>
              <w:keepLines w:val="0"/>
              <w:widowControl/>
              <w:numPr>
                <w:ilvl w:val="0"/>
                <w:numId w:val="0"/>
              </w:numPr>
              <w:suppressLineNumbers w:val="0"/>
              <w:spacing w:line="240" w:lineRule="auto"/>
              <w:jc w:val="left"/>
              <w:textAlignment w:val="top"/>
              <w:rPr>
                <w:rFonts w:hint="eastAsia" w:ascii="宋体" w:hAnsi="宋体" w:cs="宋体"/>
                <w:i w:val="0"/>
                <w:iCs w:val="0"/>
                <w:color w:val="C00000"/>
                <w:kern w:val="0"/>
                <w:sz w:val="18"/>
                <w:szCs w:val="18"/>
                <w:u w:val="none"/>
                <w:lang w:val="en-US" w:eastAsia="zh-CN" w:bidi="ar"/>
              </w:rPr>
            </w:pPr>
            <w:r>
              <w:rPr>
                <w:rFonts w:hint="eastAsia" w:ascii="宋体" w:hAnsi="宋体" w:cs="宋体"/>
                <w:i w:val="0"/>
                <w:iCs w:val="0"/>
                <w:color w:val="C00000"/>
                <w:kern w:val="0"/>
                <w:sz w:val="18"/>
                <w:szCs w:val="18"/>
                <w:u w:val="none"/>
                <w:lang w:val="en-US" w:eastAsia="zh-CN" w:bidi="ar"/>
              </w:rPr>
              <w:t>参考资料：</w:t>
            </w:r>
          </w:p>
          <w:p>
            <w:pPr>
              <w:keepNext w:val="0"/>
              <w:keepLines w:val="0"/>
              <w:widowControl/>
              <w:numPr>
                <w:ilvl w:val="0"/>
                <w:numId w:val="0"/>
              </w:numPr>
              <w:suppressLineNumbers w:val="0"/>
              <w:spacing w:line="240" w:lineRule="auto"/>
              <w:jc w:val="left"/>
              <w:textAlignment w:val="top"/>
              <w:rPr>
                <w:rFonts w:hint="default" w:ascii="宋体" w:hAnsi="宋体" w:cs="宋体"/>
                <w:i w:val="0"/>
                <w:iCs w:val="0"/>
                <w:color w:val="C00000"/>
                <w:kern w:val="0"/>
                <w:sz w:val="18"/>
                <w:szCs w:val="18"/>
                <w:u w:val="none"/>
                <w:lang w:val="en-US" w:eastAsia="zh-CN" w:bidi="ar"/>
              </w:rPr>
            </w:pPr>
            <w:r>
              <w:rPr>
                <w:rFonts w:hint="eastAsia" w:ascii="宋体" w:hAnsi="宋体" w:cs="宋体"/>
                <w:i w:val="0"/>
                <w:iCs w:val="0"/>
                <w:color w:val="C00000"/>
                <w:kern w:val="0"/>
                <w:sz w:val="18"/>
                <w:szCs w:val="18"/>
                <w:u w:val="none"/>
                <w:lang w:val="en-US" w:eastAsia="zh-CN" w:bidi="ar"/>
              </w:rPr>
              <w:t>11-1-1 幼儿园消防安全演练方案</w:t>
            </w:r>
          </w:p>
        </w:tc>
        <w:tc>
          <w:tcPr>
            <w:tcW w:w="1395" w:type="dxa"/>
            <w:shd w:val="clear" w:color="auto" w:fill="F2DCDB"/>
            <w:vAlign w:val="center"/>
          </w:tcPr>
          <w:p>
            <w:pPr>
              <w:widowControl/>
              <w:spacing w:line="240" w:lineRule="auto"/>
              <w:jc w:val="left"/>
              <w:textAlignment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11月第2周</w:t>
            </w:r>
          </w:p>
        </w:tc>
        <w:tc>
          <w:tcPr>
            <w:tcW w:w="1080" w:type="dxa"/>
            <w:shd w:val="clear" w:color="auto" w:fill="F2DCDB"/>
            <w:vAlign w:val="center"/>
          </w:tcPr>
          <w:p>
            <w:pPr>
              <w:widowControl/>
              <w:spacing w:line="240" w:lineRule="auto"/>
              <w:jc w:val="center"/>
              <w:textAlignment w:val="top"/>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园长</w:t>
            </w:r>
          </w:p>
          <w:p>
            <w:pPr>
              <w:widowControl/>
              <w:spacing w:line="240" w:lineRule="auto"/>
              <w:jc w:val="center"/>
              <w:textAlignment w:val="top"/>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后勤主任</w:t>
            </w:r>
          </w:p>
        </w:tc>
        <w:tc>
          <w:tcPr>
            <w:tcW w:w="1506" w:type="dxa"/>
            <w:shd w:val="clear" w:color="auto" w:fill="F2DCDB"/>
            <w:vAlign w:val="center"/>
          </w:tcPr>
          <w:p>
            <w:pPr>
              <w:widowControl/>
              <w:numPr>
                <w:ilvl w:val="0"/>
                <w:numId w:val="0"/>
              </w:numPr>
              <w:spacing w:line="240" w:lineRule="auto"/>
              <w:textAlignment w:val="top"/>
              <w:rPr>
                <w:rFonts w:hint="eastAsia" w:ascii="宋体" w:hAnsi="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消防设备使用期</w:t>
            </w:r>
          </w:p>
          <w:p>
            <w:pPr>
              <w:widowControl/>
              <w:numPr>
                <w:ilvl w:val="0"/>
                <w:numId w:val="0"/>
              </w:numPr>
              <w:spacing w:line="240" w:lineRule="auto"/>
              <w:textAlignment w:val="top"/>
              <w:rPr>
                <w:rFonts w:hint="eastAsia" w:ascii="宋体" w:hAnsi="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消防安全演练方案</w:t>
            </w:r>
          </w:p>
          <w:p>
            <w:pPr>
              <w:widowControl/>
              <w:numPr>
                <w:ilvl w:val="0"/>
                <w:numId w:val="0"/>
              </w:numPr>
              <w:spacing w:line="240" w:lineRule="auto"/>
              <w:textAlignment w:val="top"/>
              <w:rPr>
                <w:rFonts w:hint="default" w:ascii="宋体" w:hAnsi="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消防培训安排</w:t>
            </w:r>
          </w:p>
        </w:tc>
        <w:tc>
          <w:tcPr>
            <w:tcW w:w="1734" w:type="dxa"/>
            <w:shd w:val="clear" w:color="auto" w:fill="F2DCDB"/>
            <w:vAlign w:val="center"/>
          </w:tcPr>
          <w:p>
            <w:pPr>
              <w:widowControl/>
              <w:spacing w:line="240" w:lineRule="auto"/>
              <w:textAlignment w:val="top"/>
              <w:rPr>
                <w:rFonts w:hint="default" w:ascii="宋体" w:hAnsi="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消防设施设备安全检查表</w:t>
            </w:r>
          </w:p>
          <w:p>
            <w:pPr>
              <w:widowControl/>
              <w:spacing w:line="240" w:lineRule="auto"/>
              <w:textAlignment w:val="top"/>
              <w:rPr>
                <w:rFonts w:hint="default" w:ascii="宋体" w:hAnsi="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防火安全演练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trPr>
        <w:tc>
          <w:tcPr>
            <w:tcW w:w="1173" w:type="dxa"/>
            <w:gridSpan w:val="2"/>
            <w:vMerge w:val="continue"/>
            <w:shd w:val="clear" w:color="auto" w:fill="F2DCDB"/>
            <w:vAlign w:val="center"/>
          </w:tcPr>
          <w:p>
            <w:pPr>
              <w:spacing w:line="240" w:lineRule="auto"/>
              <w:jc w:val="center"/>
              <w:rPr>
                <w:rFonts w:hint="eastAsia" w:ascii="宋体" w:hAnsi="宋体" w:eastAsia="宋体" w:cs="宋体"/>
                <w:b/>
                <w:bCs/>
                <w:color w:val="auto"/>
                <w:sz w:val="18"/>
                <w:szCs w:val="18"/>
              </w:rPr>
            </w:pPr>
          </w:p>
        </w:tc>
        <w:tc>
          <w:tcPr>
            <w:tcW w:w="4027" w:type="dxa"/>
            <w:shd w:val="clear" w:color="auto" w:fill="F2DCDB"/>
            <w:vAlign w:val="center"/>
          </w:tcPr>
          <w:p>
            <w:pPr>
              <w:keepNext w:val="0"/>
              <w:keepLines w:val="0"/>
              <w:widowControl/>
              <w:numPr>
                <w:ilvl w:val="0"/>
                <w:numId w:val="0"/>
              </w:numPr>
              <w:spacing w:line="240" w:lineRule="auto"/>
              <w:ind w:leftChars="0"/>
              <w:jc w:val="left"/>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3.在上月秋冬季传染病防控工作开展的基础上继续加强传染病防控工作，重点做好冬季幼儿护理，为幼儿的健康生活提供保障</w:t>
            </w:r>
          </w:p>
        </w:tc>
        <w:tc>
          <w:tcPr>
            <w:tcW w:w="1395" w:type="dxa"/>
            <w:shd w:val="clear" w:color="auto" w:fill="F2DCDB"/>
            <w:vAlign w:val="center"/>
          </w:tcPr>
          <w:p>
            <w:pPr>
              <w:widowControl/>
              <w:spacing w:line="240" w:lineRule="auto"/>
              <w:jc w:val="left"/>
              <w:textAlignment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11月第3、4周</w:t>
            </w:r>
          </w:p>
        </w:tc>
        <w:tc>
          <w:tcPr>
            <w:tcW w:w="1080" w:type="dxa"/>
            <w:shd w:val="clear" w:color="auto" w:fill="F2DCDB"/>
            <w:vAlign w:val="center"/>
          </w:tcPr>
          <w:p>
            <w:pPr>
              <w:widowControl/>
              <w:spacing w:line="240" w:lineRule="auto"/>
              <w:jc w:val="center"/>
              <w:textAlignment w:val="top"/>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园长</w:t>
            </w:r>
          </w:p>
          <w:p>
            <w:pPr>
              <w:widowControl/>
              <w:spacing w:line="240" w:lineRule="auto"/>
              <w:jc w:val="center"/>
              <w:textAlignment w:val="top"/>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后勤主任</w:t>
            </w:r>
          </w:p>
        </w:tc>
        <w:tc>
          <w:tcPr>
            <w:tcW w:w="1506" w:type="dxa"/>
            <w:shd w:val="clear" w:color="auto" w:fill="F2DCDB"/>
            <w:vAlign w:val="center"/>
          </w:tcPr>
          <w:p>
            <w:pPr>
              <w:widowControl/>
              <w:spacing w:line="240" w:lineRule="auto"/>
              <w:textAlignment w:val="top"/>
              <w:rPr>
                <w:rFonts w:hint="eastAsia" w:ascii="宋体" w:hAnsi="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传染病防控办法</w:t>
            </w:r>
          </w:p>
          <w:p>
            <w:pPr>
              <w:widowControl/>
              <w:spacing w:line="240" w:lineRule="auto"/>
              <w:textAlignment w:val="top"/>
              <w:rPr>
                <w:rFonts w:hint="default" w:ascii="宋体" w:hAnsi="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一日流程中生活环节和过渡环节的标准</w:t>
            </w:r>
          </w:p>
        </w:tc>
        <w:tc>
          <w:tcPr>
            <w:tcW w:w="1734" w:type="dxa"/>
            <w:shd w:val="clear" w:color="auto" w:fill="F2DCDB"/>
            <w:vAlign w:val="center"/>
          </w:tcPr>
          <w:p>
            <w:pPr>
              <w:widowControl/>
              <w:spacing w:line="240" w:lineRule="auto"/>
              <w:textAlignment w:val="top"/>
              <w:rPr>
                <w:rFonts w:hint="default" w:ascii="宋体" w:hAnsi="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传染病防控宣传文档、防控应急预案、冬季幼儿护理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73" w:type="dxa"/>
            <w:gridSpan w:val="2"/>
            <w:vMerge w:val="continue"/>
            <w:shd w:val="clear" w:color="auto" w:fill="F2DCDB"/>
            <w:vAlign w:val="center"/>
          </w:tcPr>
          <w:p>
            <w:pPr>
              <w:spacing w:line="240" w:lineRule="auto"/>
              <w:jc w:val="center"/>
              <w:rPr>
                <w:rFonts w:hint="eastAsia" w:ascii="宋体" w:hAnsi="宋体" w:eastAsia="宋体" w:cs="宋体"/>
                <w:b/>
                <w:bCs/>
                <w:color w:val="auto"/>
                <w:sz w:val="18"/>
                <w:szCs w:val="18"/>
              </w:rPr>
            </w:pPr>
          </w:p>
        </w:tc>
        <w:tc>
          <w:tcPr>
            <w:tcW w:w="4027" w:type="dxa"/>
            <w:shd w:val="clear" w:color="auto" w:fill="F2DCDB"/>
            <w:vAlign w:val="center"/>
          </w:tcPr>
          <w:p>
            <w:pPr>
              <w:keepNext w:val="0"/>
              <w:keepLines w:val="0"/>
              <w:widowControl/>
              <w:jc w:val="both"/>
              <w:rPr>
                <w:rFonts w:hint="default" w:ascii="宋体" w:hAnsi="宋体" w:cs="宋体"/>
                <w:i w:val="0"/>
                <w:iCs w:val="0"/>
                <w:color w:val="C00000"/>
                <w:kern w:val="0"/>
                <w:sz w:val="18"/>
                <w:szCs w:val="18"/>
                <w:u w:val="none"/>
                <w:lang w:val="en-US" w:eastAsia="zh-CN" w:bidi="ar"/>
              </w:rPr>
            </w:pPr>
            <w:r>
              <w:rPr>
                <w:rFonts w:hint="eastAsia" w:ascii="宋体" w:hAnsi="宋体" w:cs="宋体"/>
                <w:color w:val="000000"/>
                <w:kern w:val="0"/>
                <w:sz w:val="18"/>
                <w:lang w:val="en-US" w:eastAsia="zh-CN"/>
              </w:rPr>
              <w:t>4.以课程和年龄段为单位</w:t>
            </w:r>
            <w:r>
              <w:rPr>
                <w:rFonts w:hint="eastAsia" w:ascii="宋体" w:hAnsi="宋体" w:eastAsia="宋体" w:cs="宋体"/>
                <w:color w:val="000000"/>
                <w:kern w:val="0"/>
                <w:sz w:val="18"/>
              </w:rPr>
              <w:t>组织</w:t>
            </w:r>
            <w:r>
              <w:rPr>
                <w:rFonts w:hint="eastAsia" w:ascii="宋体" w:hAnsi="宋体" w:cs="宋体"/>
                <w:color w:val="000000"/>
                <w:kern w:val="0"/>
                <w:sz w:val="18"/>
                <w:lang w:val="en-US" w:eastAsia="zh-CN"/>
              </w:rPr>
              <w:t>Yojo</w:t>
            </w:r>
            <w:r>
              <w:rPr>
                <w:rFonts w:hint="eastAsia" w:ascii="宋体" w:hAnsi="宋体" w:eastAsia="宋体" w:cs="宋体"/>
                <w:color w:val="000000"/>
                <w:kern w:val="0"/>
                <w:sz w:val="18"/>
              </w:rPr>
              <w:t>专供课程</w:t>
            </w:r>
            <w:r>
              <w:rPr>
                <w:rFonts w:hint="eastAsia" w:ascii="宋体" w:hAnsi="宋体" w:cs="宋体"/>
                <w:color w:val="000000"/>
                <w:kern w:val="0"/>
                <w:sz w:val="18"/>
                <w:lang w:eastAsia="zh-CN"/>
              </w:rPr>
              <w:t>、</w:t>
            </w:r>
            <w:r>
              <w:rPr>
                <w:rFonts w:hint="eastAsia" w:ascii="宋体" w:hAnsi="宋体" w:cs="宋体"/>
                <w:color w:val="000000"/>
                <w:kern w:val="0"/>
                <w:sz w:val="18"/>
                <w:lang w:val="en-US" w:eastAsia="zh-CN"/>
              </w:rPr>
              <w:t>特色课程</w:t>
            </w:r>
            <w:r>
              <w:rPr>
                <w:rFonts w:hint="eastAsia" w:ascii="宋体" w:hAnsi="宋体" w:eastAsia="宋体" w:cs="宋体"/>
                <w:color w:val="000000"/>
                <w:kern w:val="0"/>
                <w:sz w:val="18"/>
              </w:rPr>
              <w:t>听评课教研活动，</w:t>
            </w:r>
            <w:r>
              <w:rPr>
                <w:rFonts w:hint="eastAsia" w:ascii="宋体" w:hAnsi="宋体" w:cs="宋体"/>
                <w:color w:val="000000"/>
                <w:kern w:val="0"/>
                <w:sz w:val="18"/>
                <w:lang w:val="en-US" w:eastAsia="zh-CN"/>
              </w:rPr>
              <w:t>提高教师教育水平，为半日开放课程</w:t>
            </w:r>
            <w:r>
              <w:rPr>
                <w:rFonts w:hint="eastAsia" w:ascii="宋体" w:hAnsi="宋体" w:eastAsia="宋体" w:cs="宋体"/>
                <w:color w:val="000000"/>
                <w:kern w:val="0"/>
                <w:sz w:val="18"/>
              </w:rPr>
              <w:t>展示</w:t>
            </w:r>
            <w:r>
              <w:rPr>
                <w:rFonts w:hint="eastAsia" w:ascii="宋体" w:hAnsi="宋体" w:cs="宋体"/>
                <w:color w:val="000000"/>
                <w:kern w:val="0"/>
                <w:sz w:val="18"/>
                <w:lang w:val="en-US" w:eastAsia="zh-CN"/>
              </w:rPr>
              <w:t>做好准备</w:t>
            </w:r>
          </w:p>
        </w:tc>
        <w:tc>
          <w:tcPr>
            <w:tcW w:w="1395" w:type="dxa"/>
            <w:shd w:val="clear" w:color="auto" w:fill="F2DCDB"/>
            <w:vAlign w:val="center"/>
          </w:tcPr>
          <w:p>
            <w:pPr>
              <w:widowControl/>
              <w:spacing w:line="240" w:lineRule="auto"/>
              <w:jc w:val="left"/>
              <w:textAlignment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11月第1、2周</w:t>
            </w:r>
          </w:p>
        </w:tc>
        <w:tc>
          <w:tcPr>
            <w:tcW w:w="1080" w:type="dxa"/>
            <w:shd w:val="clear" w:color="auto" w:fill="F2DCDB"/>
            <w:vAlign w:val="center"/>
          </w:tcPr>
          <w:p>
            <w:pPr>
              <w:widowControl/>
              <w:spacing w:line="240" w:lineRule="auto"/>
              <w:jc w:val="center"/>
              <w:textAlignment w:val="top"/>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园长</w:t>
            </w:r>
          </w:p>
          <w:p>
            <w:pPr>
              <w:widowControl/>
              <w:spacing w:line="240" w:lineRule="auto"/>
              <w:jc w:val="center"/>
              <w:textAlignment w:val="top"/>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保教主任</w:t>
            </w:r>
          </w:p>
        </w:tc>
        <w:tc>
          <w:tcPr>
            <w:tcW w:w="1506" w:type="dxa"/>
            <w:shd w:val="clear" w:color="auto" w:fill="F2DCDB"/>
            <w:vAlign w:val="center"/>
          </w:tcPr>
          <w:p>
            <w:pPr>
              <w:widowControl/>
              <w:numPr>
                <w:ilvl w:val="0"/>
                <w:numId w:val="0"/>
              </w:numPr>
              <w:spacing w:line="240" w:lineRule="auto"/>
              <w:ind w:left="0" w:leftChars="0" w:firstLine="0" w:firstLineChars="0"/>
              <w:textAlignment w:val="top"/>
              <w:rPr>
                <w:rFonts w:hint="default" w:ascii="宋体" w:hAnsi="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教研活动教研情况</w:t>
            </w:r>
          </w:p>
        </w:tc>
        <w:tc>
          <w:tcPr>
            <w:tcW w:w="1734" w:type="dxa"/>
            <w:shd w:val="clear" w:color="auto" w:fill="F2DCDB"/>
            <w:vAlign w:val="center"/>
          </w:tcPr>
          <w:p>
            <w:pPr>
              <w:widowControl/>
              <w:spacing w:line="240" w:lineRule="auto"/>
              <w:jc w:val="left"/>
              <w:textAlignment w:val="top"/>
              <w:rPr>
                <w:rFonts w:hint="default" w:ascii="宋体" w:hAnsi="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教研活动记录表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73" w:type="dxa"/>
            <w:gridSpan w:val="2"/>
            <w:vMerge w:val="continue"/>
            <w:shd w:val="clear" w:color="auto" w:fill="F2DCDB"/>
            <w:vAlign w:val="center"/>
          </w:tcPr>
          <w:p>
            <w:pPr>
              <w:spacing w:line="240" w:lineRule="auto"/>
              <w:jc w:val="center"/>
              <w:rPr>
                <w:rFonts w:hint="eastAsia" w:ascii="宋体" w:hAnsi="宋体" w:eastAsia="宋体" w:cs="宋体"/>
                <w:b/>
                <w:bCs/>
                <w:color w:val="auto"/>
                <w:sz w:val="18"/>
                <w:szCs w:val="18"/>
              </w:rPr>
            </w:pPr>
          </w:p>
        </w:tc>
        <w:tc>
          <w:tcPr>
            <w:tcW w:w="4027" w:type="dxa"/>
            <w:shd w:val="clear" w:color="auto" w:fill="F2DCDB"/>
            <w:vAlign w:val="center"/>
          </w:tcPr>
          <w:p>
            <w:pPr>
              <w:keepNext w:val="0"/>
              <w:keepLines w:val="0"/>
              <w:widowControl/>
              <w:numPr>
                <w:ilvl w:val="0"/>
                <w:numId w:val="0"/>
              </w:numPr>
              <w:spacing w:line="240" w:lineRule="auto"/>
              <w:jc w:val="left"/>
              <w:rPr>
                <w:rFonts w:hint="eastAsia" w:ascii="宋体" w:hAnsi="宋体" w:cs="宋体"/>
                <w:color w:val="000000"/>
                <w:kern w:val="0"/>
                <w:sz w:val="18"/>
                <w:lang w:val="en-US" w:eastAsia="zh-CN"/>
              </w:rPr>
            </w:pPr>
            <w:r>
              <w:rPr>
                <w:rFonts w:hint="eastAsia" w:ascii="宋体" w:hAnsi="宋体" w:cs="宋体"/>
                <w:color w:val="000000"/>
                <w:kern w:val="0"/>
                <w:sz w:val="18"/>
                <w:lang w:val="en-US" w:eastAsia="zh-CN"/>
              </w:rPr>
              <w:t>5.组织各部门全面配合，做好家长半日开放活动</w:t>
            </w:r>
          </w:p>
          <w:p>
            <w:pPr>
              <w:keepNext w:val="0"/>
              <w:keepLines w:val="0"/>
              <w:widowControl/>
              <w:numPr>
                <w:ilvl w:val="0"/>
                <w:numId w:val="0"/>
              </w:numPr>
              <w:spacing w:line="240" w:lineRule="auto"/>
              <w:jc w:val="left"/>
              <w:rPr>
                <w:rFonts w:hint="eastAsia" w:ascii="宋体" w:hAnsi="宋体" w:cs="宋体"/>
                <w:i w:val="0"/>
                <w:iCs w:val="0"/>
                <w:color w:val="C00000"/>
                <w:kern w:val="0"/>
                <w:sz w:val="18"/>
                <w:szCs w:val="18"/>
                <w:u w:val="none"/>
                <w:lang w:val="en-US" w:eastAsia="zh-CN" w:bidi="ar"/>
              </w:rPr>
            </w:pPr>
            <w:r>
              <w:rPr>
                <w:rFonts w:hint="eastAsia" w:ascii="宋体" w:hAnsi="宋体" w:cs="宋体"/>
                <w:i w:val="0"/>
                <w:iCs w:val="0"/>
                <w:color w:val="C00000"/>
                <w:kern w:val="0"/>
                <w:sz w:val="18"/>
                <w:szCs w:val="18"/>
                <w:u w:val="none"/>
                <w:lang w:val="en-US" w:eastAsia="zh-CN" w:bidi="ar"/>
              </w:rPr>
              <w:t>参考资料：</w:t>
            </w:r>
          </w:p>
          <w:p>
            <w:pPr>
              <w:keepNext w:val="0"/>
              <w:keepLines w:val="0"/>
              <w:widowControl/>
              <w:numPr>
                <w:ilvl w:val="0"/>
                <w:numId w:val="0"/>
              </w:numPr>
              <w:spacing w:line="240" w:lineRule="auto"/>
              <w:jc w:val="left"/>
              <w:rPr>
                <w:rFonts w:hint="default" w:ascii="宋体" w:hAnsi="宋体" w:cs="宋体"/>
                <w:i w:val="0"/>
                <w:iCs w:val="0"/>
                <w:color w:val="C00000"/>
                <w:kern w:val="0"/>
                <w:sz w:val="18"/>
                <w:szCs w:val="18"/>
                <w:u w:val="none"/>
                <w:lang w:val="en-US" w:eastAsia="zh-CN" w:bidi="ar"/>
              </w:rPr>
            </w:pPr>
            <w:r>
              <w:rPr>
                <w:rFonts w:hint="eastAsia" w:ascii="宋体" w:hAnsi="宋体" w:cs="宋体"/>
                <w:i w:val="0"/>
                <w:iCs w:val="0"/>
                <w:color w:val="C00000"/>
                <w:kern w:val="0"/>
                <w:sz w:val="18"/>
                <w:szCs w:val="18"/>
                <w:u w:val="none"/>
                <w:lang w:val="en-US" w:eastAsia="zh-CN" w:bidi="ar"/>
              </w:rPr>
              <w:t>11-1-2 半日开放活动</w:t>
            </w:r>
          </w:p>
        </w:tc>
        <w:tc>
          <w:tcPr>
            <w:tcW w:w="1395" w:type="dxa"/>
            <w:shd w:val="clear" w:color="auto" w:fill="F2DCDB"/>
            <w:vAlign w:val="center"/>
          </w:tcPr>
          <w:p>
            <w:pPr>
              <w:widowControl/>
              <w:spacing w:line="240" w:lineRule="auto"/>
              <w:jc w:val="left"/>
              <w:textAlignment w:val="center"/>
              <w:rPr>
                <w:rFonts w:hint="default" w:ascii="宋体" w:hAnsi="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11月第3周</w:t>
            </w:r>
          </w:p>
        </w:tc>
        <w:tc>
          <w:tcPr>
            <w:tcW w:w="1080" w:type="dxa"/>
            <w:shd w:val="clear" w:color="auto" w:fill="F2DCDB"/>
            <w:vAlign w:val="center"/>
          </w:tcPr>
          <w:p>
            <w:pPr>
              <w:widowControl/>
              <w:spacing w:line="240" w:lineRule="auto"/>
              <w:jc w:val="center"/>
              <w:textAlignment w:val="top"/>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园长</w:t>
            </w:r>
          </w:p>
        </w:tc>
        <w:tc>
          <w:tcPr>
            <w:tcW w:w="1506" w:type="dxa"/>
            <w:shd w:val="clear" w:color="auto" w:fill="F2DCDB"/>
            <w:vAlign w:val="center"/>
          </w:tcPr>
          <w:p>
            <w:pPr>
              <w:widowControl/>
              <w:numPr>
                <w:ilvl w:val="0"/>
                <w:numId w:val="0"/>
              </w:numPr>
              <w:spacing w:line="240" w:lineRule="auto"/>
              <w:ind w:left="0" w:leftChars="0" w:firstLine="0" w:firstLineChars="0"/>
              <w:textAlignment w:val="top"/>
              <w:rPr>
                <w:rFonts w:hint="default" w:ascii="宋体" w:hAnsi="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悠久质量管控卡</w:t>
            </w:r>
          </w:p>
        </w:tc>
        <w:tc>
          <w:tcPr>
            <w:tcW w:w="1734" w:type="dxa"/>
            <w:shd w:val="clear" w:color="auto" w:fill="F2DCDB"/>
            <w:vAlign w:val="center"/>
          </w:tcPr>
          <w:p>
            <w:pPr>
              <w:widowControl/>
              <w:spacing w:line="240" w:lineRule="auto"/>
              <w:jc w:val="left"/>
              <w:textAlignment w:val="top"/>
              <w:rPr>
                <w:rFonts w:hint="eastAsia" w:ascii="宋体" w:hAnsi="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家长开放日记录表</w:t>
            </w:r>
          </w:p>
          <w:p>
            <w:pPr>
              <w:widowControl/>
              <w:spacing w:line="240" w:lineRule="auto"/>
              <w:jc w:val="left"/>
              <w:textAlignment w:val="top"/>
              <w:rPr>
                <w:rFonts w:hint="default" w:ascii="宋体" w:hAnsi="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家长开放日反馈表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73" w:type="dxa"/>
            <w:gridSpan w:val="2"/>
            <w:vMerge w:val="continue"/>
            <w:shd w:val="clear" w:color="auto" w:fill="F2DCDB"/>
            <w:vAlign w:val="center"/>
          </w:tcPr>
          <w:p>
            <w:pPr>
              <w:spacing w:line="240" w:lineRule="auto"/>
              <w:jc w:val="center"/>
              <w:rPr>
                <w:rFonts w:hint="eastAsia" w:ascii="宋体" w:hAnsi="宋体" w:eastAsia="宋体" w:cs="宋体"/>
                <w:b/>
                <w:bCs/>
                <w:color w:val="auto"/>
                <w:sz w:val="18"/>
                <w:szCs w:val="18"/>
              </w:rPr>
            </w:pPr>
          </w:p>
        </w:tc>
        <w:tc>
          <w:tcPr>
            <w:tcW w:w="4027" w:type="dxa"/>
            <w:shd w:val="clear" w:color="auto" w:fill="F2DCDB"/>
            <w:vAlign w:val="center"/>
          </w:tcPr>
          <w:p>
            <w:pPr>
              <w:keepNext w:val="0"/>
              <w:keepLines w:val="0"/>
              <w:widowControl/>
              <w:numPr>
                <w:ilvl w:val="0"/>
                <w:numId w:val="0"/>
              </w:numPr>
              <w:spacing w:line="240" w:lineRule="auto"/>
              <w:ind w:leftChars="0"/>
              <w:jc w:val="left"/>
              <w:rPr>
                <w:rFonts w:hint="eastAsia" w:ascii="宋体" w:hAnsi="宋体" w:cs="宋体"/>
                <w:color w:val="000000"/>
                <w:kern w:val="0"/>
                <w:sz w:val="18"/>
                <w:lang w:val="en-US" w:eastAsia="zh-CN"/>
              </w:rPr>
            </w:pPr>
            <w:r>
              <w:rPr>
                <w:rFonts w:hint="eastAsia" w:ascii="宋体" w:hAnsi="宋体" w:cs="宋体"/>
                <w:color w:val="000000"/>
                <w:kern w:val="0"/>
                <w:sz w:val="18"/>
                <w:lang w:val="en-US" w:eastAsia="zh-CN"/>
              </w:rPr>
              <w:t>6.</w:t>
            </w:r>
            <w:r>
              <w:rPr>
                <w:rFonts w:hint="eastAsia" w:ascii="宋体" w:hAnsi="宋体" w:eastAsia="宋体" w:cs="宋体"/>
                <w:color w:val="000000"/>
                <w:kern w:val="0"/>
                <w:sz w:val="18"/>
              </w:rPr>
              <w:t>筹备新学期招生工作</w:t>
            </w:r>
            <w:r>
              <w:rPr>
                <w:rFonts w:hint="eastAsia" w:ascii="宋体" w:hAnsi="宋体" w:cs="宋体"/>
                <w:color w:val="000000"/>
                <w:kern w:val="0"/>
                <w:sz w:val="18"/>
                <w:lang w:eastAsia="zh-CN"/>
              </w:rPr>
              <w:t>：</w:t>
            </w:r>
            <w:r>
              <w:rPr>
                <w:rFonts w:hint="eastAsia" w:ascii="宋体" w:hAnsi="宋体" w:cs="宋体"/>
                <w:color w:val="000000"/>
                <w:kern w:val="0"/>
                <w:sz w:val="18"/>
                <w:lang w:val="en-US" w:eastAsia="zh-CN"/>
              </w:rPr>
              <w:t>新学期招生计划、招生策略、制定招生奖励制度等</w:t>
            </w:r>
          </w:p>
          <w:p>
            <w:pPr>
              <w:keepNext w:val="0"/>
              <w:keepLines w:val="0"/>
              <w:widowControl/>
              <w:numPr>
                <w:ilvl w:val="0"/>
                <w:numId w:val="0"/>
              </w:numPr>
              <w:spacing w:line="240" w:lineRule="auto"/>
              <w:ind w:leftChars="0"/>
              <w:jc w:val="left"/>
              <w:rPr>
                <w:rFonts w:hint="eastAsia" w:ascii="宋体" w:hAnsi="宋体" w:cs="宋体"/>
                <w:i w:val="0"/>
                <w:iCs w:val="0"/>
                <w:color w:val="C00000"/>
                <w:kern w:val="0"/>
                <w:sz w:val="18"/>
                <w:szCs w:val="18"/>
                <w:u w:val="none"/>
                <w:lang w:val="en-US" w:eastAsia="zh-CN" w:bidi="ar"/>
              </w:rPr>
            </w:pPr>
            <w:r>
              <w:rPr>
                <w:rFonts w:hint="eastAsia" w:ascii="宋体" w:hAnsi="宋体" w:cs="宋体"/>
                <w:i w:val="0"/>
                <w:iCs w:val="0"/>
                <w:color w:val="C00000"/>
                <w:kern w:val="0"/>
                <w:sz w:val="18"/>
                <w:szCs w:val="18"/>
                <w:u w:val="none"/>
                <w:lang w:val="en-US" w:eastAsia="zh-CN" w:bidi="ar"/>
              </w:rPr>
              <w:t>参考资料：</w:t>
            </w:r>
          </w:p>
          <w:p>
            <w:pPr>
              <w:keepNext w:val="0"/>
              <w:keepLines w:val="0"/>
              <w:widowControl/>
              <w:numPr>
                <w:ilvl w:val="0"/>
                <w:numId w:val="0"/>
              </w:numPr>
              <w:spacing w:line="240" w:lineRule="auto"/>
              <w:ind w:leftChars="0"/>
              <w:jc w:val="left"/>
              <w:rPr>
                <w:rFonts w:hint="default" w:ascii="宋体" w:hAnsi="宋体" w:cs="宋体"/>
                <w:color w:val="000000"/>
                <w:kern w:val="0"/>
                <w:sz w:val="18"/>
                <w:lang w:val="en-US" w:eastAsia="zh-CN"/>
              </w:rPr>
            </w:pPr>
            <w:r>
              <w:rPr>
                <w:rFonts w:hint="eastAsia" w:ascii="宋体" w:hAnsi="宋体" w:cs="宋体"/>
                <w:i w:val="0"/>
                <w:iCs w:val="0"/>
                <w:color w:val="C00000"/>
                <w:kern w:val="0"/>
                <w:sz w:val="18"/>
                <w:szCs w:val="18"/>
                <w:u w:val="none"/>
                <w:lang w:val="en-US" w:eastAsia="zh-CN" w:bidi="ar"/>
              </w:rPr>
              <w:t>11-1-3 招生奖惩制度（参考）</w:t>
            </w:r>
          </w:p>
        </w:tc>
        <w:tc>
          <w:tcPr>
            <w:tcW w:w="1395" w:type="dxa"/>
            <w:shd w:val="clear" w:color="auto" w:fill="F2DCDB"/>
            <w:vAlign w:val="center"/>
          </w:tcPr>
          <w:p>
            <w:pPr>
              <w:widowControl/>
              <w:spacing w:line="240" w:lineRule="auto"/>
              <w:jc w:val="left"/>
              <w:textAlignment w:val="center"/>
              <w:rPr>
                <w:rFonts w:hint="default" w:ascii="宋体" w:hAnsi="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11月第4周</w:t>
            </w:r>
          </w:p>
        </w:tc>
        <w:tc>
          <w:tcPr>
            <w:tcW w:w="1080" w:type="dxa"/>
            <w:shd w:val="clear" w:color="auto" w:fill="F2DCDB"/>
            <w:vAlign w:val="center"/>
          </w:tcPr>
          <w:p>
            <w:pPr>
              <w:widowControl/>
              <w:spacing w:line="240" w:lineRule="auto"/>
              <w:jc w:val="center"/>
              <w:textAlignment w:val="top"/>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园长</w:t>
            </w:r>
          </w:p>
        </w:tc>
        <w:tc>
          <w:tcPr>
            <w:tcW w:w="1506" w:type="dxa"/>
            <w:shd w:val="clear" w:color="auto" w:fill="F2DCDB"/>
            <w:vAlign w:val="center"/>
          </w:tcPr>
          <w:p>
            <w:pPr>
              <w:widowControl/>
              <w:numPr>
                <w:ilvl w:val="0"/>
                <w:numId w:val="0"/>
              </w:numPr>
              <w:spacing w:line="240" w:lineRule="auto"/>
              <w:ind w:left="0" w:leftChars="0" w:firstLine="0" w:firstLineChars="0"/>
              <w:textAlignment w:val="top"/>
              <w:rPr>
                <w:rFonts w:hint="eastAsia" w:ascii="宋体" w:hAnsi="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新学期招生人数</w:t>
            </w:r>
          </w:p>
          <w:p>
            <w:pPr>
              <w:widowControl/>
              <w:numPr>
                <w:ilvl w:val="0"/>
                <w:numId w:val="0"/>
              </w:numPr>
              <w:spacing w:line="240" w:lineRule="auto"/>
              <w:ind w:left="0" w:leftChars="0" w:firstLine="0" w:firstLineChars="0"/>
              <w:textAlignment w:val="top"/>
              <w:rPr>
                <w:rFonts w:hint="default" w:ascii="宋体" w:hAnsi="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招生奖励制度</w:t>
            </w:r>
          </w:p>
        </w:tc>
        <w:tc>
          <w:tcPr>
            <w:tcW w:w="1734" w:type="dxa"/>
            <w:shd w:val="clear" w:color="auto" w:fill="F2DCDB"/>
            <w:vAlign w:val="center"/>
          </w:tcPr>
          <w:p>
            <w:pPr>
              <w:widowControl/>
              <w:spacing w:line="240" w:lineRule="auto"/>
              <w:jc w:val="left"/>
              <w:textAlignment w:val="top"/>
              <w:rPr>
                <w:rFonts w:hint="default" w:ascii="宋体" w:hAnsi="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招生奖励制度、招生计划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73" w:type="dxa"/>
            <w:gridSpan w:val="2"/>
            <w:shd w:val="clear" w:color="auto" w:fill="F2DCDB"/>
            <w:vAlign w:val="center"/>
          </w:tcPr>
          <w:p>
            <w:pPr>
              <w:spacing w:line="240" w:lineRule="auto"/>
              <w:jc w:val="center"/>
              <w:rPr>
                <w:rFonts w:hint="eastAsia" w:ascii="宋体" w:hAnsi="宋体" w:eastAsia="宋体" w:cs="宋体"/>
                <w:b/>
                <w:bCs/>
                <w:color w:val="auto"/>
                <w:sz w:val="18"/>
                <w:szCs w:val="18"/>
              </w:rPr>
            </w:pPr>
          </w:p>
        </w:tc>
        <w:tc>
          <w:tcPr>
            <w:tcW w:w="4027" w:type="dxa"/>
            <w:shd w:val="clear" w:color="auto" w:fill="F2DCDB"/>
            <w:vAlign w:val="center"/>
          </w:tcPr>
          <w:p>
            <w:pPr>
              <w:keepNext w:val="0"/>
              <w:keepLines w:val="0"/>
              <w:widowControl/>
              <w:numPr>
                <w:ilvl w:val="0"/>
                <w:numId w:val="0"/>
              </w:numPr>
              <w:spacing w:line="240" w:lineRule="auto"/>
              <w:jc w:val="left"/>
              <w:rPr>
                <w:rFonts w:hint="default" w:ascii="宋体" w:hAnsi="宋体" w:cs="宋体"/>
                <w:color w:val="000000"/>
                <w:kern w:val="0"/>
                <w:sz w:val="18"/>
                <w:lang w:val="en-US" w:eastAsia="zh-CN"/>
              </w:rPr>
            </w:pPr>
            <w:r>
              <w:rPr>
                <w:rFonts w:hint="eastAsia" w:ascii="宋体" w:hAnsi="宋体" w:cs="宋体"/>
                <w:color w:val="000000"/>
                <w:kern w:val="0"/>
                <w:sz w:val="18"/>
                <w:lang w:val="en-US" w:eastAsia="zh-CN"/>
              </w:rPr>
              <w:t>7.积极参加</w:t>
            </w:r>
            <w:r>
              <w:rPr>
                <w:rFonts w:hint="eastAsia" w:ascii="宋体" w:hAnsi="宋体" w:eastAsia="宋体" w:cs="宋体"/>
                <w:color w:val="000000"/>
                <w:kern w:val="0"/>
                <w:sz w:val="18"/>
                <w:lang w:val="en-US" w:eastAsia="zh-CN"/>
              </w:rPr>
              <w:t>庆典</w:t>
            </w:r>
            <w:r>
              <w:rPr>
                <w:rFonts w:hint="eastAsia" w:ascii="宋体" w:hAnsi="宋体" w:cs="宋体"/>
                <w:color w:val="000000"/>
                <w:kern w:val="0"/>
                <w:sz w:val="18"/>
                <w:lang w:val="en-US" w:eastAsia="zh-CN"/>
              </w:rPr>
              <w:t>会议，认真学习、全面</w:t>
            </w:r>
            <w:r>
              <w:rPr>
                <w:rFonts w:hint="eastAsia" w:ascii="宋体" w:hAnsi="宋体" w:eastAsia="宋体" w:cs="宋体"/>
                <w:color w:val="000000"/>
                <w:kern w:val="0"/>
                <w:sz w:val="18"/>
                <w:lang w:val="en-US" w:eastAsia="zh-CN"/>
              </w:rPr>
              <w:t>复盘</w:t>
            </w:r>
            <w:r>
              <w:rPr>
                <w:rFonts w:hint="eastAsia" w:ascii="宋体" w:hAnsi="宋体" w:cs="宋体"/>
                <w:color w:val="000000"/>
                <w:kern w:val="0"/>
                <w:sz w:val="18"/>
                <w:lang w:val="en-US" w:eastAsia="zh-CN"/>
              </w:rPr>
              <w:t>、有效链接</w:t>
            </w:r>
            <w:r>
              <w:rPr>
                <w:rFonts w:hint="eastAsia" w:ascii="宋体" w:hAnsi="宋体" w:eastAsia="宋体" w:cs="宋体"/>
                <w:color w:val="000000"/>
                <w:kern w:val="0"/>
                <w:sz w:val="18"/>
                <w:lang w:val="en-US" w:eastAsia="zh-CN"/>
              </w:rPr>
              <w:t>，</w:t>
            </w:r>
            <w:r>
              <w:rPr>
                <w:rFonts w:hint="eastAsia" w:ascii="宋体" w:hAnsi="宋体" w:cs="宋体"/>
                <w:color w:val="000000"/>
                <w:kern w:val="0"/>
                <w:sz w:val="18"/>
                <w:lang w:val="en-US" w:eastAsia="zh-CN"/>
              </w:rPr>
              <w:t>布局2024年</w:t>
            </w:r>
            <w:r>
              <w:rPr>
                <w:rFonts w:hint="eastAsia" w:ascii="宋体" w:hAnsi="宋体" w:eastAsia="宋体" w:cs="宋体"/>
                <w:color w:val="000000"/>
                <w:kern w:val="0"/>
                <w:sz w:val="18"/>
                <w:lang w:val="en-US" w:eastAsia="zh-CN"/>
              </w:rPr>
              <w:t>发展新思路</w:t>
            </w:r>
          </w:p>
        </w:tc>
        <w:tc>
          <w:tcPr>
            <w:tcW w:w="1395" w:type="dxa"/>
            <w:shd w:val="clear" w:color="auto" w:fill="F2DCDB"/>
            <w:vAlign w:val="center"/>
          </w:tcPr>
          <w:p>
            <w:pPr>
              <w:widowControl/>
              <w:spacing w:line="240" w:lineRule="auto"/>
              <w:jc w:val="left"/>
              <w:textAlignment w:val="center"/>
              <w:rPr>
                <w:rFonts w:hint="default" w:ascii="宋体" w:hAnsi="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11月22—26日</w:t>
            </w:r>
          </w:p>
        </w:tc>
        <w:tc>
          <w:tcPr>
            <w:tcW w:w="1080" w:type="dxa"/>
            <w:shd w:val="clear" w:color="auto" w:fill="F2DCDB"/>
            <w:vAlign w:val="center"/>
          </w:tcPr>
          <w:p>
            <w:pPr>
              <w:widowControl/>
              <w:spacing w:line="240" w:lineRule="auto"/>
              <w:jc w:val="center"/>
              <w:textAlignment w:val="top"/>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园长</w:t>
            </w:r>
          </w:p>
        </w:tc>
        <w:tc>
          <w:tcPr>
            <w:tcW w:w="1506" w:type="dxa"/>
            <w:shd w:val="clear" w:color="auto" w:fill="F2DCDB"/>
            <w:vAlign w:val="center"/>
          </w:tcPr>
          <w:p>
            <w:pPr>
              <w:widowControl/>
              <w:numPr>
                <w:ilvl w:val="0"/>
                <w:numId w:val="0"/>
              </w:numPr>
              <w:spacing w:line="240" w:lineRule="auto"/>
              <w:ind w:left="0" w:leftChars="0" w:firstLine="0" w:firstLineChars="0"/>
              <w:textAlignment w:val="top"/>
              <w:rPr>
                <w:rFonts w:hint="default" w:ascii="宋体" w:hAnsi="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w:t>
            </w:r>
          </w:p>
        </w:tc>
        <w:tc>
          <w:tcPr>
            <w:tcW w:w="1734" w:type="dxa"/>
            <w:shd w:val="clear" w:color="auto" w:fill="F2DCDB"/>
            <w:vAlign w:val="center"/>
          </w:tcPr>
          <w:p>
            <w:pPr>
              <w:widowControl/>
              <w:spacing w:line="240" w:lineRule="auto"/>
              <w:jc w:val="left"/>
              <w:textAlignment w:val="top"/>
              <w:rPr>
                <w:rFonts w:hint="default" w:ascii="宋体" w:hAnsi="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学习记录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173" w:type="dxa"/>
            <w:gridSpan w:val="2"/>
            <w:shd w:val="clear" w:color="auto" w:fill="F79646"/>
            <w:vAlign w:val="center"/>
          </w:tcPr>
          <w:p>
            <w:pPr>
              <w:widowControl/>
              <w:numPr>
                <w:ilvl w:val="0"/>
                <w:numId w:val="0"/>
              </w:numPr>
              <w:spacing w:line="240" w:lineRule="auto"/>
              <w:jc w:val="center"/>
              <w:textAlignment w:val="top"/>
              <w:rPr>
                <w:rFonts w:hint="eastAsia" w:ascii="宋体" w:hAnsi="宋体" w:eastAsia="宋体" w:cs="宋体"/>
                <w:b/>
                <w:bCs/>
                <w:color w:val="FFFFFF"/>
                <w:kern w:val="0"/>
                <w:sz w:val="18"/>
                <w:szCs w:val="18"/>
                <w:lang w:val="en-US" w:eastAsia="zh-CN" w:bidi="ar"/>
              </w:rPr>
            </w:pPr>
            <w:r>
              <w:rPr>
                <w:rFonts w:hint="eastAsia" w:ascii="宋体" w:hAnsi="宋体" w:eastAsia="宋体" w:cs="宋体"/>
                <w:b/>
                <w:bCs/>
                <w:color w:val="FFFFFF"/>
                <w:kern w:val="0"/>
                <w:sz w:val="18"/>
                <w:szCs w:val="18"/>
                <w:lang w:bidi="ar"/>
              </w:rPr>
              <w:t>工作要点</w:t>
            </w:r>
          </w:p>
        </w:tc>
        <w:tc>
          <w:tcPr>
            <w:tcW w:w="4027" w:type="dxa"/>
            <w:shd w:val="clear" w:color="auto" w:fill="F79646"/>
            <w:vAlign w:val="center"/>
          </w:tcPr>
          <w:p>
            <w:pPr>
              <w:widowControl/>
              <w:numPr>
                <w:ilvl w:val="0"/>
                <w:numId w:val="0"/>
              </w:numPr>
              <w:spacing w:line="240" w:lineRule="auto"/>
              <w:jc w:val="center"/>
              <w:textAlignment w:val="top"/>
              <w:rPr>
                <w:rFonts w:hint="eastAsia" w:ascii="宋体" w:hAnsi="宋体" w:eastAsia="宋体" w:cs="宋体"/>
                <w:b/>
                <w:bCs/>
                <w:color w:val="FFFFFF"/>
                <w:kern w:val="0"/>
                <w:sz w:val="18"/>
                <w:szCs w:val="18"/>
                <w:lang w:val="en-US" w:eastAsia="zh-CN" w:bidi="ar"/>
              </w:rPr>
            </w:pPr>
            <w:r>
              <w:rPr>
                <w:rFonts w:hint="eastAsia" w:ascii="宋体" w:hAnsi="宋体" w:eastAsia="宋体" w:cs="宋体"/>
                <w:b/>
                <w:bCs/>
                <w:color w:val="FFFFFF"/>
                <w:kern w:val="0"/>
                <w:sz w:val="18"/>
                <w:szCs w:val="18"/>
                <w:lang w:bidi="ar"/>
              </w:rPr>
              <w:t>重点工作内容</w:t>
            </w:r>
          </w:p>
        </w:tc>
        <w:tc>
          <w:tcPr>
            <w:tcW w:w="1395" w:type="dxa"/>
            <w:shd w:val="clear" w:color="auto" w:fill="F79646"/>
            <w:vAlign w:val="center"/>
          </w:tcPr>
          <w:p>
            <w:pPr>
              <w:widowControl/>
              <w:numPr>
                <w:ilvl w:val="0"/>
                <w:numId w:val="0"/>
              </w:numPr>
              <w:spacing w:line="240" w:lineRule="auto"/>
              <w:jc w:val="center"/>
              <w:textAlignment w:val="top"/>
              <w:rPr>
                <w:rFonts w:hint="eastAsia" w:ascii="宋体" w:hAnsi="宋体" w:eastAsia="宋体" w:cs="宋体"/>
                <w:b/>
                <w:bCs/>
                <w:color w:val="FFFFFF"/>
                <w:kern w:val="0"/>
                <w:sz w:val="18"/>
                <w:szCs w:val="18"/>
                <w:lang w:val="en-US" w:eastAsia="zh-CN" w:bidi="ar"/>
              </w:rPr>
            </w:pPr>
            <w:r>
              <w:rPr>
                <w:rFonts w:hint="eastAsia" w:ascii="宋体" w:hAnsi="宋体" w:eastAsia="宋体" w:cs="宋体"/>
                <w:b/>
                <w:bCs/>
                <w:color w:val="FFFFFF"/>
                <w:kern w:val="0"/>
                <w:sz w:val="18"/>
                <w:szCs w:val="18"/>
                <w:lang w:bidi="ar"/>
              </w:rPr>
              <w:t>时间节点</w:t>
            </w:r>
          </w:p>
        </w:tc>
        <w:tc>
          <w:tcPr>
            <w:tcW w:w="1080" w:type="dxa"/>
            <w:shd w:val="clear" w:color="auto" w:fill="F79646"/>
            <w:vAlign w:val="center"/>
          </w:tcPr>
          <w:p>
            <w:pPr>
              <w:widowControl/>
              <w:numPr>
                <w:ilvl w:val="0"/>
                <w:numId w:val="0"/>
              </w:numPr>
              <w:spacing w:line="240" w:lineRule="auto"/>
              <w:jc w:val="center"/>
              <w:textAlignment w:val="top"/>
              <w:rPr>
                <w:rFonts w:hint="eastAsia" w:ascii="宋体" w:hAnsi="宋体" w:eastAsia="宋体" w:cs="宋体"/>
                <w:b/>
                <w:bCs/>
                <w:color w:val="FFFFFF"/>
                <w:kern w:val="0"/>
                <w:sz w:val="18"/>
                <w:szCs w:val="18"/>
                <w:lang w:val="en-US" w:eastAsia="zh-CN" w:bidi="ar"/>
              </w:rPr>
            </w:pPr>
            <w:r>
              <w:rPr>
                <w:rFonts w:hint="eastAsia" w:ascii="宋体" w:hAnsi="宋体" w:eastAsia="宋体" w:cs="宋体"/>
                <w:b/>
                <w:bCs/>
                <w:color w:val="FFFFFF"/>
                <w:kern w:val="0"/>
                <w:sz w:val="18"/>
                <w:szCs w:val="18"/>
                <w:lang w:bidi="ar"/>
              </w:rPr>
              <w:t>责任人</w:t>
            </w:r>
          </w:p>
        </w:tc>
        <w:tc>
          <w:tcPr>
            <w:tcW w:w="1506" w:type="dxa"/>
            <w:shd w:val="clear" w:color="auto" w:fill="F79646"/>
            <w:vAlign w:val="center"/>
          </w:tcPr>
          <w:p>
            <w:pPr>
              <w:widowControl/>
              <w:numPr>
                <w:ilvl w:val="0"/>
                <w:numId w:val="0"/>
              </w:numPr>
              <w:spacing w:line="240" w:lineRule="auto"/>
              <w:jc w:val="center"/>
              <w:textAlignment w:val="top"/>
              <w:rPr>
                <w:rFonts w:hint="eastAsia" w:ascii="宋体" w:hAnsi="宋体" w:eastAsia="宋体" w:cs="宋体"/>
                <w:b/>
                <w:bCs/>
                <w:color w:val="FFFFFF"/>
                <w:kern w:val="0"/>
                <w:sz w:val="18"/>
                <w:szCs w:val="18"/>
                <w:lang w:val="en-US" w:eastAsia="zh-CN" w:bidi="ar"/>
              </w:rPr>
            </w:pPr>
            <w:r>
              <w:rPr>
                <w:rFonts w:hint="eastAsia" w:ascii="宋体" w:hAnsi="宋体" w:eastAsia="宋体" w:cs="宋体"/>
                <w:b/>
                <w:bCs/>
                <w:color w:val="FFFFFF"/>
                <w:kern w:val="0"/>
                <w:sz w:val="18"/>
                <w:szCs w:val="18"/>
                <w:lang w:bidi="ar"/>
              </w:rPr>
              <w:t>检视点</w:t>
            </w:r>
          </w:p>
        </w:tc>
        <w:tc>
          <w:tcPr>
            <w:tcW w:w="1734" w:type="dxa"/>
            <w:shd w:val="clear" w:color="auto" w:fill="F79646"/>
            <w:vAlign w:val="center"/>
          </w:tcPr>
          <w:p>
            <w:pPr>
              <w:widowControl/>
              <w:numPr>
                <w:ilvl w:val="0"/>
                <w:numId w:val="0"/>
              </w:numPr>
              <w:spacing w:line="240" w:lineRule="auto"/>
              <w:jc w:val="center"/>
              <w:textAlignment w:val="top"/>
              <w:rPr>
                <w:rFonts w:hint="eastAsia" w:ascii="宋体" w:hAnsi="宋体" w:eastAsia="宋体" w:cs="宋体"/>
                <w:b/>
                <w:bCs/>
                <w:color w:val="FFFFFF"/>
                <w:kern w:val="0"/>
                <w:sz w:val="18"/>
                <w:szCs w:val="18"/>
                <w:lang w:val="en-US" w:eastAsia="zh-CN" w:bidi="ar"/>
              </w:rPr>
            </w:pPr>
            <w:r>
              <w:rPr>
                <w:rFonts w:hint="eastAsia" w:ascii="宋体" w:hAnsi="宋体" w:eastAsia="宋体" w:cs="宋体"/>
                <w:b/>
                <w:bCs/>
                <w:color w:val="FFFFFF"/>
                <w:kern w:val="0"/>
                <w:sz w:val="18"/>
                <w:szCs w:val="18"/>
                <w:lang w:bidi="ar"/>
              </w:rPr>
              <w:t>档案资料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1" w:type="dxa"/>
            <w:shd w:val="clear" w:color="auto" w:fill="FDE9D9"/>
            <w:vAlign w:val="center"/>
          </w:tcPr>
          <w:p>
            <w:pPr>
              <w:widowControl/>
              <w:spacing w:line="240" w:lineRule="auto"/>
              <w:jc w:val="both"/>
              <w:textAlignment w:val="center"/>
              <w:rPr>
                <w:rFonts w:hint="default" w:ascii="宋体" w:hAnsi="宋体" w:eastAsia="宋体" w:cs="宋体"/>
                <w:b/>
                <w:bCs/>
                <w:color w:val="auto"/>
                <w:kern w:val="0"/>
                <w:sz w:val="18"/>
                <w:szCs w:val="18"/>
                <w:lang w:val="en-US" w:eastAsia="zh-CN" w:bidi="ar"/>
              </w:rPr>
            </w:pPr>
            <w:r>
              <w:rPr>
                <w:rFonts w:hint="eastAsia" w:ascii="宋体" w:hAnsi="宋体" w:cs="宋体"/>
                <w:b/>
                <w:bCs/>
                <w:color w:val="auto"/>
                <w:kern w:val="0"/>
                <w:sz w:val="18"/>
                <w:szCs w:val="18"/>
                <w:lang w:val="en-US" w:eastAsia="zh-CN" w:bidi="ar"/>
              </w:rPr>
              <w:t>大型活动</w:t>
            </w:r>
          </w:p>
        </w:tc>
        <w:tc>
          <w:tcPr>
            <w:tcW w:w="572" w:type="dxa"/>
            <w:shd w:val="clear" w:color="auto" w:fill="FDE9D9"/>
            <w:vAlign w:val="center"/>
          </w:tcPr>
          <w:p>
            <w:pPr>
              <w:widowControl/>
              <w:spacing w:line="240" w:lineRule="auto"/>
              <w:jc w:val="center"/>
              <w:textAlignment w:val="center"/>
              <w:rPr>
                <w:rFonts w:hint="default" w:ascii="宋体" w:hAnsi="宋体" w:eastAsia="宋体" w:cs="宋体"/>
                <w:b/>
                <w:bCs/>
                <w:color w:val="auto"/>
                <w:kern w:val="0"/>
                <w:sz w:val="18"/>
                <w:szCs w:val="18"/>
                <w:lang w:val="en-US" w:eastAsia="zh-CN" w:bidi="ar"/>
              </w:rPr>
            </w:pPr>
            <w:r>
              <w:rPr>
                <w:rFonts w:hint="eastAsia" w:ascii="宋体" w:hAnsi="宋体" w:cs="宋体"/>
                <w:b/>
                <w:bCs/>
                <w:color w:val="auto"/>
                <w:kern w:val="0"/>
                <w:sz w:val="18"/>
                <w:szCs w:val="18"/>
                <w:lang w:val="en-US" w:eastAsia="zh-CN" w:bidi="ar"/>
              </w:rPr>
              <w:t>大型活动</w:t>
            </w:r>
          </w:p>
        </w:tc>
        <w:tc>
          <w:tcPr>
            <w:tcW w:w="4027" w:type="dxa"/>
            <w:shd w:val="clear" w:color="auto" w:fill="FDE9D9"/>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宋体" w:hAnsi="宋体" w:cs="宋体"/>
                <w:color w:val="000000"/>
                <w:sz w:val="18"/>
                <w:lang w:val="en-US" w:eastAsia="zh-CN"/>
              </w:rPr>
            </w:pPr>
            <w:r>
              <w:rPr>
                <w:rFonts w:hint="eastAsia" w:ascii="宋体" w:hAnsi="宋体" w:cs="宋体"/>
                <w:color w:val="000000"/>
                <w:sz w:val="18"/>
                <w:lang w:val="en-US" w:eastAsia="zh-CN"/>
              </w:rPr>
              <w:t>8.组织《创意发型嘉年华》主题活动</w:t>
            </w:r>
          </w:p>
          <w:p>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color w:val="C00000"/>
                <w:kern w:val="0"/>
                <w:sz w:val="18"/>
                <w:szCs w:val="18"/>
                <w:u w:val="none"/>
                <w:lang w:val="en-US" w:eastAsia="zh-CN" w:bidi="ar"/>
              </w:rPr>
            </w:pPr>
            <w:r>
              <w:rPr>
                <w:rFonts w:hint="eastAsia" w:ascii="宋体" w:hAnsi="宋体" w:eastAsia="宋体" w:cs="宋体"/>
                <w:i w:val="0"/>
                <w:iCs w:val="0"/>
                <w:color w:val="C00000"/>
                <w:kern w:val="0"/>
                <w:sz w:val="18"/>
                <w:szCs w:val="18"/>
                <w:u w:val="none"/>
                <w:lang w:val="en-US" w:eastAsia="zh-CN" w:bidi="ar"/>
              </w:rPr>
              <w:t>参考资料：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宋体" w:hAnsi="宋体" w:cs="宋体"/>
                <w:color w:val="000000"/>
                <w:sz w:val="18"/>
                <w:lang w:val="en-US" w:eastAsia="zh-CN"/>
              </w:rPr>
            </w:pPr>
            <w:r>
              <w:rPr>
                <w:rFonts w:hint="eastAsia" w:ascii="宋体" w:hAnsi="宋体" w:eastAsia="宋体" w:cs="宋体"/>
                <w:i w:val="0"/>
                <w:iCs w:val="0"/>
                <w:color w:val="C00000"/>
                <w:kern w:val="0"/>
                <w:sz w:val="18"/>
                <w:szCs w:val="18"/>
                <w:u w:val="none"/>
                <w:lang w:val="en-US" w:eastAsia="zh-CN" w:bidi="ar"/>
              </w:rPr>
              <w:t xml:space="preserve">后花园» 首页» </w:t>
            </w:r>
            <w:r>
              <w:rPr>
                <w:rFonts w:hint="eastAsia" w:ascii="宋体" w:hAnsi="宋体" w:cs="宋体"/>
                <w:i w:val="0"/>
                <w:iCs w:val="0"/>
                <w:color w:val="C00000"/>
                <w:kern w:val="0"/>
                <w:sz w:val="18"/>
                <w:szCs w:val="18"/>
                <w:u w:val="none"/>
                <w:lang w:val="en-US" w:eastAsia="zh-CN" w:bidi="ar"/>
              </w:rPr>
              <w:t>大型</w:t>
            </w:r>
            <w:r>
              <w:rPr>
                <w:rFonts w:hint="eastAsia" w:ascii="宋体" w:hAnsi="宋体" w:eastAsia="宋体" w:cs="宋体"/>
                <w:i w:val="0"/>
                <w:iCs w:val="0"/>
                <w:color w:val="C00000"/>
                <w:kern w:val="0"/>
                <w:sz w:val="18"/>
                <w:szCs w:val="18"/>
                <w:u w:val="none"/>
                <w:lang w:val="en-US" w:eastAsia="zh-CN" w:bidi="ar"/>
              </w:rPr>
              <w:t>活动» 《创意发型嘉年华》主题活动2023年Yojo联盟幼儿园“疯狂头发日”半日活动方案</w:t>
            </w:r>
          </w:p>
        </w:tc>
        <w:tc>
          <w:tcPr>
            <w:tcW w:w="1395" w:type="dxa"/>
            <w:shd w:val="clear" w:color="auto" w:fill="FDE9D9"/>
            <w:vAlign w:val="center"/>
          </w:tcPr>
          <w:p>
            <w:pPr>
              <w:widowControl/>
              <w:spacing w:line="240" w:lineRule="auto"/>
              <w:jc w:val="left"/>
              <w:textAlignment w:val="center"/>
              <w:rPr>
                <w:rFonts w:hint="default" w:ascii="宋体" w:hAnsi="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11月第3周</w:t>
            </w:r>
          </w:p>
        </w:tc>
        <w:tc>
          <w:tcPr>
            <w:tcW w:w="1080" w:type="dxa"/>
            <w:shd w:val="clear" w:color="auto" w:fill="FDE9D9"/>
            <w:vAlign w:val="center"/>
          </w:tcPr>
          <w:p>
            <w:pPr>
              <w:widowControl/>
              <w:spacing w:line="240" w:lineRule="auto"/>
              <w:jc w:val="center"/>
              <w:textAlignment w:val="center"/>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园长</w:t>
            </w:r>
          </w:p>
          <w:p>
            <w:pPr>
              <w:widowControl/>
              <w:spacing w:line="240" w:lineRule="auto"/>
              <w:jc w:val="center"/>
              <w:textAlignment w:val="center"/>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保教主任</w:t>
            </w:r>
          </w:p>
        </w:tc>
        <w:tc>
          <w:tcPr>
            <w:tcW w:w="1506" w:type="dxa"/>
            <w:shd w:val="clear" w:color="auto" w:fill="FDE9D9"/>
            <w:vAlign w:val="center"/>
          </w:tcPr>
          <w:p>
            <w:pPr>
              <w:widowControl/>
              <w:numPr>
                <w:ilvl w:val="0"/>
                <w:numId w:val="1"/>
              </w:numPr>
              <w:spacing w:line="240" w:lineRule="auto"/>
              <w:textAlignment w:val="center"/>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活动流程</w:t>
            </w:r>
          </w:p>
          <w:p>
            <w:pPr>
              <w:widowControl/>
              <w:numPr>
                <w:ilvl w:val="0"/>
                <w:numId w:val="1"/>
              </w:numPr>
              <w:spacing w:line="240" w:lineRule="auto"/>
              <w:textAlignment w:val="center"/>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物资准备</w:t>
            </w:r>
          </w:p>
          <w:p>
            <w:pPr>
              <w:widowControl/>
              <w:numPr>
                <w:ilvl w:val="0"/>
                <w:numId w:val="1"/>
              </w:numPr>
              <w:spacing w:line="240" w:lineRule="auto"/>
              <w:textAlignment w:val="center"/>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活动后宣传</w:t>
            </w:r>
          </w:p>
        </w:tc>
        <w:tc>
          <w:tcPr>
            <w:tcW w:w="1734" w:type="dxa"/>
            <w:shd w:val="clear" w:color="auto" w:fill="FDE9D9"/>
            <w:vAlign w:val="center"/>
          </w:tcPr>
          <w:p>
            <w:pPr>
              <w:widowControl/>
              <w:spacing w:line="240" w:lineRule="auto"/>
              <w:textAlignment w:val="center"/>
              <w:rPr>
                <w:rFonts w:hint="eastAsia" w:ascii="宋体" w:hAnsi="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活动方案</w:t>
            </w:r>
          </w:p>
          <w:p>
            <w:pPr>
              <w:widowControl/>
              <w:spacing w:line="240" w:lineRule="auto"/>
              <w:textAlignment w:val="center"/>
              <w:rPr>
                <w:rFonts w:hint="default" w:ascii="宋体" w:hAnsi="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影像资料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trPr>
        <w:tc>
          <w:tcPr>
            <w:tcW w:w="601" w:type="dxa"/>
            <w:vMerge w:val="restart"/>
            <w:shd w:val="clear" w:color="auto" w:fill="E9D3CC"/>
            <w:vAlign w:val="center"/>
          </w:tcPr>
          <w:p>
            <w:pPr>
              <w:widowControl/>
              <w:spacing w:line="240" w:lineRule="auto"/>
              <w:jc w:val="center"/>
              <w:textAlignment w:val="center"/>
              <w:rPr>
                <w:rFonts w:hint="eastAsia" w:ascii="宋体" w:hAnsi="宋体" w:eastAsia="宋体" w:cs="宋体"/>
                <w:b/>
                <w:bCs/>
                <w:color w:val="auto"/>
                <w:kern w:val="0"/>
                <w:sz w:val="18"/>
                <w:szCs w:val="18"/>
                <w:lang w:bidi="ar"/>
              </w:rPr>
            </w:pPr>
          </w:p>
          <w:p>
            <w:pPr>
              <w:widowControl/>
              <w:spacing w:line="240" w:lineRule="auto"/>
              <w:jc w:val="center"/>
              <w:textAlignment w:val="center"/>
              <w:rPr>
                <w:rFonts w:hint="eastAsia" w:ascii="宋体" w:hAnsi="宋体" w:eastAsia="宋体" w:cs="宋体"/>
                <w:b/>
                <w:bCs/>
                <w:color w:val="auto"/>
                <w:kern w:val="0"/>
                <w:sz w:val="18"/>
                <w:szCs w:val="18"/>
                <w:lang w:bidi="ar"/>
              </w:rPr>
            </w:pPr>
          </w:p>
          <w:p>
            <w:pPr>
              <w:widowControl/>
              <w:spacing w:line="240" w:lineRule="auto"/>
              <w:jc w:val="center"/>
              <w:textAlignment w:val="center"/>
              <w:rPr>
                <w:rFonts w:hint="eastAsia" w:ascii="宋体" w:hAnsi="宋体" w:eastAsia="宋体" w:cs="宋体"/>
                <w:b/>
                <w:bCs/>
                <w:color w:val="auto"/>
                <w:kern w:val="0"/>
                <w:sz w:val="18"/>
                <w:szCs w:val="18"/>
                <w:lang w:bidi="ar"/>
              </w:rPr>
            </w:pPr>
          </w:p>
          <w:p>
            <w:pPr>
              <w:widowControl/>
              <w:spacing w:line="240" w:lineRule="auto"/>
              <w:jc w:val="center"/>
              <w:textAlignment w:val="center"/>
              <w:rPr>
                <w:rFonts w:hint="eastAsia" w:ascii="宋体" w:hAnsi="宋体" w:eastAsia="宋体" w:cs="宋体"/>
                <w:b/>
                <w:bCs/>
                <w:color w:val="auto"/>
                <w:kern w:val="0"/>
                <w:sz w:val="18"/>
                <w:szCs w:val="18"/>
                <w:lang w:bidi="ar"/>
              </w:rPr>
            </w:pPr>
          </w:p>
          <w:p>
            <w:pPr>
              <w:widowControl/>
              <w:spacing w:line="240" w:lineRule="auto"/>
              <w:jc w:val="center"/>
              <w:textAlignment w:val="center"/>
              <w:rPr>
                <w:rFonts w:hint="eastAsia" w:ascii="宋体" w:hAnsi="宋体" w:eastAsia="宋体" w:cs="宋体"/>
                <w:b/>
                <w:bCs/>
                <w:color w:val="auto"/>
                <w:kern w:val="0"/>
                <w:sz w:val="18"/>
                <w:szCs w:val="18"/>
                <w:lang w:bidi="ar"/>
              </w:rPr>
            </w:pPr>
          </w:p>
          <w:p>
            <w:pPr>
              <w:widowControl/>
              <w:spacing w:line="240" w:lineRule="auto"/>
              <w:jc w:val="center"/>
              <w:textAlignment w:val="center"/>
              <w:rPr>
                <w:rFonts w:hint="eastAsia" w:ascii="宋体" w:hAnsi="宋体" w:eastAsia="宋体" w:cs="宋体"/>
                <w:b/>
                <w:bCs/>
                <w:color w:val="auto"/>
                <w:kern w:val="0"/>
                <w:sz w:val="18"/>
                <w:szCs w:val="18"/>
                <w:lang w:bidi="ar"/>
              </w:rPr>
            </w:pPr>
          </w:p>
          <w:p>
            <w:pPr>
              <w:widowControl/>
              <w:spacing w:line="240" w:lineRule="auto"/>
              <w:jc w:val="center"/>
              <w:textAlignment w:val="center"/>
              <w:rPr>
                <w:rFonts w:hint="eastAsia" w:ascii="宋体" w:hAnsi="宋体" w:eastAsia="宋体" w:cs="宋体"/>
                <w:b/>
                <w:bCs/>
                <w:color w:val="auto"/>
                <w:kern w:val="0"/>
                <w:sz w:val="18"/>
                <w:szCs w:val="18"/>
                <w:lang w:bidi="ar"/>
              </w:rPr>
            </w:pPr>
          </w:p>
          <w:p>
            <w:pPr>
              <w:widowControl/>
              <w:spacing w:line="240" w:lineRule="auto"/>
              <w:jc w:val="center"/>
              <w:textAlignment w:val="center"/>
              <w:rPr>
                <w:rFonts w:hint="eastAsia" w:ascii="宋体" w:hAnsi="宋体" w:eastAsia="宋体" w:cs="宋体"/>
                <w:b/>
                <w:bCs/>
                <w:color w:val="auto"/>
                <w:kern w:val="2"/>
                <w:sz w:val="18"/>
                <w:szCs w:val="18"/>
                <w:lang w:val="en-US" w:eastAsia="zh-CN" w:bidi="ar-SA"/>
              </w:rPr>
            </w:pPr>
            <w:r>
              <w:rPr>
                <w:rFonts w:hint="eastAsia" w:ascii="宋体" w:hAnsi="宋体" w:eastAsia="宋体" w:cs="宋体"/>
                <w:b/>
                <w:bCs/>
                <w:color w:val="auto"/>
                <w:kern w:val="0"/>
                <w:sz w:val="18"/>
                <w:szCs w:val="18"/>
                <w:lang w:bidi="ar"/>
              </w:rPr>
              <w:t>保教工作</w:t>
            </w:r>
          </w:p>
          <w:p>
            <w:pPr>
              <w:widowControl/>
              <w:spacing w:line="240" w:lineRule="auto"/>
              <w:jc w:val="center"/>
              <w:textAlignment w:val="center"/>
              <w:rPr>
                <w:rFonts w:hint="eastAsia" w:ascii="宋体" w:hAnsi="宋体" w:eastAsia="宋体" w:cs="宋体"/>
                <w:b/>
                <w:bCs/>
                <w:color w:val="auto"/>
                <w:sz w:val="18"/>
                <w:szCs w:val="18"/>
              </w:rPr>
            </w:pPr>
          </w:p>
        </w:tc>
        <w:tc>
          <w:tcPr>
            <w:tcW w:w="572" w:type="dxa"/>
            <w:vMerge w:val="restart"/>
            <w:shd w:val="clear" w:color="auto" w:fill="E9D3CC"/>
            <w:vAlign w:val="center"/>
          </w:tcPr>
          <w:p>
            <w:pPr>
              <w:widowControl/>
              <w:numPr>
                <w:ilvl w:val="0"/>
                <w:numId w:val="0"/>
              </w:numPr>
              <w:spacing w:line="240" w:lineRule="auto"/>
              <w:ind w:left="0" w:leftChars="0" w:firstLine="0" w:firstLineChars="0"/>
              <w:jc w:val="both"/>
              <w:textAlignment w:val="center"/>
              <w:rPr>
                <w:rFonts w:hint="eastAsia" w:ascii="宋体" w:hAnsi="宋体" w:eastAsia="宋体" w:cs="宋体"/>
                <w:b/>
                <w:bCs/>
                <w:color w:val="auto"/>
                <w:kern w:val="0"/>
                <w:sz w:val="18"/>
                <w:szCs w:val="18"/>
                <w:lang w:bidi="ar"/>
              </w:rPr>
            </w:pPr>
          </w:p>
          <w:p>
            <w:pPr>
              <w:widowControl/>
              <w:numPr>
                <w:ilvl w:val="0"/>
                <w:numId w:val="0"/>
              </w:numPr>
              <w:spacing w:line="240" w:lineRule="auto"/>
              <w:ind w:left="0" w:leftChars="0" w:firstLine="0" w:firstLineChars="0"/>
              <w:jc w:val="center"/>
              <w:textAlignment w:val="center"/>
              <w:rPr>
                <w:rFonts w:hint="eastAsia" w:ascii="宋体" w:hAnsi="宋体" w:eastAsia="宋体" w:cs="宋体"/>
                <w:b/>
                <w:bCs/>
                <w:color w:val="auto"/>
                <w:kern w:val="0"/>
                <w:sz w:val="18"/>
                <w:szCs w:val="18"/>
                <w:lang w:bidi="ar"/>
              </w:rPr>
            </w:pPr>
            <w:r>
              <w:rPr>
                <w:rFonts w:hint="eastAsia" w:ascii="宋体" w:hAnsi="宋体" w:eastAsia="宋体" w:cs="宋体"/>
                <w:b/>
                <w:bCs/>
                <w:color w:val="auto"/>
                <w:kern w:val="0"/>
                <w:sz w:val="18"/>
                <w:szCs w:val="18"/>
                <w:lang w:bidi="ar"/>
              </w:rPr>
              <w:t>班级服务</w:t>
            </w:r>
          </w:p>
        </w:tc>
        <w:tc>
          <w:tcPr>
            <w:tcW w:w="4027" w:type="dxa"/>
            <w:shd w:val="clear" w:color="auto" w:fill="E9D3CC"/>
            <w:vAlign w:val="center"/>
          </w:tcPr>
          <w:p>
            <w:pPr>
              <w:keepNext w:val="0"/>
              <w:keepLines w:val="0"/>
              <w:widowControl/>
              <w:numPr>
                <w:ilvl w:val="0"/>
                <w:numId w:val="0"/>
              </w:numPr>
              <w:suppressLineNumbers w:val="0"/>
              <w:jc w:val="both"/>
              <w:textAlignment w:val="center"/>
              <w:rPr>
                <w:rFonts w:hint="default" w:ascii="宋体" w:hAnsi="宋体" w:cs="宋体"/>
                <w:color w:val="C00000"/>
                <w:kern w:val="0"/>
                <w:sz w:val="18"/>
                <w:lang w:val="en-US" w:eastAsia="zh-CN"/>
              </w:rPr>
            </w:pPr>
            <w:r>
              <w:rPr>
                <w:rFonts w:hint="eastAsia" w:ascii="宋体" w:hAnsi="宋体" w:cs="宋体"/>
                <w:color w:val="000000"/>
                <w:kern w:val="0"/>
                <w:sz w:val="18"/>
                <w:lang w:val="en-US" w:eastAsia="zh-CN"/>
              </w:rPr>
              <w:t>9.</w:t>
            </w:r>
            <w:r>
              <w:rPr>
                <w:rFonts w:hint="eastAsia" w:ascii="宋体" w:hAnsi="宋体" w:cs="宋体"/>
                <w:color w:val="000000"/>
                <w:sz w:val="18"/>
              </w:rPr>
              <w:t>定期检查、批阅教育活动教案、观察记录等，并有针对性进行指导</w:t>
            </w:r>
          </w:p>
        </w:tc>
        <w:tc>
          <w:tcPr>
            <w:tcW w:w="1395" w:type="dxa"/>
            <w:shd w:val="clear" w:color="auto" w:fill="E9D3CC"/>
            <w:vAlign w:val="center"/>
          </w:tcPr>
          <w:p>
            <w:pPr>
              <w:widowControl/>
              <w:spacing w:line="240" w:lineRule="auto"/>
              <w:jc w:val="both"/>
              <w:textAlignment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11月每周</w:t>
            </w:r>
          </w:p>
        </w:tc>
        <w:tc>
          <w:tcPr>
            <w:tcW w:w="1080" w:type="dxa"/>
            <w:shd w:val="clear" w:color="auto" w:fill="E9D3CC"/>
            <w:vAlign w:val="center"/>
          </w:tcPr>
          <w:p>
            <w:pPr>
              <w:widowControl/>
              <w:spacing w:line="240" w:lineRule="auto"/>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保教主任</w:t>
            </w:r>
          </w:p>
        </w:tc>
        <w:tc>
          <w:tcPr>
            <w:tcW w:w="1506" w:type="dxa"/>
            <w:shd w:val="clear" w:color="auto" w:fill="E9D3CC"/>
            <w:vAlign w:val="center"/>
          </w:tcPr>
          <w:p>
            <w:pPr>
              <w:widowControl/>
              <w:numPr>
                <w:ilvl w:val="0"/>
                <w:numId w:val="0"/>
              </w:numPr>
              <w:spacing w:line="240" w:lineRule="auto"/>
              <w:textAlignment w:val="center"/>
              <w:rPr>
                <w:rFonts w:hint="default" w:ascii="宋体" w:hAnsi="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观察记录书写方法</w:t>
            </w:r>
          </w:p>
        </w:tc>
        <w:tc>
          <w:tcPr>
            <w:tcW w:w="1734" w:type="dxa"/>
            <w:shd w:val="clear" w:color="auto" w:fill="E9D3CC"/>
            <w:vAlign w:val="center"/>
          </w:tcPr>
          <w:p>
            <w:pPr>
              <w:widowControl/>
              <w:spacing w:line="240" w:lineRule="auto"/>
              <w:textAlignment w:val="center"/>
              <w:rPr>
                <w:rFonts w:hint="eastAsia" w:ascii="宋体" w:hAnsi="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观察记录</w:t>
            </w:r>
          </w:p>
          <w:p>
            <w:pPr>
              <w:widowControl/>
              <w:spacing w:line="240" w:lineRule="auto"/>
              <w:textAlignment w:val="center"/>
              <w:rPr>
                <w:rFonts w:hint="default" w:ascii="宋体" w:hAnsi="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教育活动教案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601" w:type="dxa"/>
            <w:vMerge w:val="continue"/>
            <w:shd w:val="clear" w:color="auto" w:fill="E9D3CC"/>
            <w:vAlign w:val="center"/>
          </w:tcPr>
          <w:p>
            <w:pPr>
              <w:widowControl/>
              <w:spacing w:line="240" w:lineRule="auto"/>
              <w:jc w:val="center"/>
              <w:textAlignment w:val="center"/>
              <w:rPr>
                <w:rFonts w:hint="eastAsia" w:ascii="宋体" w:hAnsi="宋体" w:eastAsia="宋体" w:cs="宋体"/>
                <w:b/>
                <w:bCs/>
                <w:color w:val="auto"/>
                <w:sz w:val="18"/>
                <w:szCs w:val="18"/>
              </w:rPr>
            </w:pPr>
          </w:p>
        </w:tc>
        <w:tc>
          <w:tcPr>
            <w:tcW w:w="572" w:type="dxa"/>
            <w:vMerge w:val="continue"/>
            <w:shd w:val="clear" w:color="auto" w:fill="E9D3CC"/>
            <w:vAlign w:val="center"/>
          </w:tcPr>
          <w:p>
            <w:pPr>
              <w:widowControl/>
              <w:spacing w:line="240" w:lineRule="auto"/>
              <w:jc w:val="center"/>
              <w:textAlignment w:val="center"/>
              <w:rPr>
                <w:rFonts w:hint="eastAsia" w:ascii="宋体" w:hAnsi="宋体" w:eastAsia="宋体" w:cs="宋体"/>
                <w:b/>
                <w:bCs/>
                <w:color w:val="auto"/>
                <w:kern w:val="0"/>
                <w:sz w:val="18"/>
                <w:szCs w:val="18"/>
                <w:lang w:val="en-US" w:eastAsia="zh-CN" w:bidi="ar"/>
              </w:rPr>
            </w:pPr>
          </w:p>
        </w:tc>
        <w:tc>
          <w:tcPr>
            <w:tcW w:w="4027" w:type="dxa"/>
            <w:shd w:val="clear" w:color="auto" w:fill="E9D3CC"/>
            <w:vAlign w:val="center"/>
          </w:tcPr>
          <w:p>
            <w:pPr>
              <w:keepNext w:val="0"/>
              <w:keepLines w:val="0"/>
              <w:widowControl/>
              <w:numPr>
                <w:ilvl w:val="0"/>
                <w:numId w:val="0"/>
              </w:numPr>
              <w:suppressLineNumbers w:val="0"/>
              <w:spacing w:line="240" w:lineRule="auto"/>
              <w:jc w:val="left"/>
              <w:textAlignment w:val="top"/>
              <w:rPr>
                <w:rFonts w:hint="default" w:ascii="宋体" w:hAnsi="宋体" w:cs="宋体"/>
                <w:color w:val="000000"/>
                <w:sz w:val="18"/>
                <w:lang w:val="en-US" w:eastAsia="zh-CN"/>
              </w:rPr>
            </w:pPr>
            <w:r>
              <w:rPr>
                <w:rFonts w:hint="eastAsia" w:ascii="宋体" w:hAnsi="宋体" w:cs="宋体"/>
                <w:color w:val="000000"/>
                <w:sz w:val="18"/>
                <w:lang w:val="en-US" w:eastAsia="zh-CN"/>
              </w:rPr>
              <w:t>10.督查班级一日流程中保教配合、幼儿习惯与能力养成，为班级半日开放活动做好准备</w:t>
            </w:r>
          </w:p>
        </w:tc>
        <w:tc>
          <w:tcPr>
            <w:tcW w:w="1395" w:type="dxa"/>
            <w:shd w:val="clear" w:color="auto" w:fill="E9D3CC"/>
            <w:vAlign w:val="center"/>
          </w:tcPr>
          <w:p>
            <w:pPr>
              <w:widowControl/>
              <w:spacing w:line="240" w:lineRule="auto"/>
              <w:textAlignment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11月第1-2周</w:t>
            </w:r>
          </w:p>
        </w:tc>
        <w:tc>
          <w:tcPr>
            <w:tcW w:w="1080" w:type="dxa"/>
            <w:shd w:val="clear" w:color="auto" w:fill="E9D3CC"/>
            <w:vAlign w:val="center"/>
          </w:tcPr>
          <w:p>
            <w:pPr>
              <w:widowControl/>
              <w:spacing w:line="240" w:lineRule="auto"/>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保教主任</w:t>
            </w:r>
          </w:p>
        </w:tc>
        <w:tc>
          <w:tcPr>
            <w:tcW w:w="1506" w:type="dxa"/>
            <w:shd w:val="clear" w:color="auto" w:fill="E9D3CC"/>
            <w:vAlign w:val="center"/>
          </w:tcPr>
          <w:p>
            <w:pPr>
              <w:widowControl/>
              <w:spacing w:line="240" w:lineRule="auto"/>
              <w:textAlignment w:val="center"/>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班级一日流程内容、分工、站位</w:t>
            </w:r>
          </w:p>
        </w:tc>
        <w:tc>
          <w:tcPr>
            <w:tcW w:w="1734" w:type="dxa"/>
            <w:shd w:val="clear" w:color="auto" w:fill="E9D3CC"/>
            <w:vAlign w:val="center"/>
          </w:tcPr>
          <w:p>
            <w:pPr>
              <w:widowControl/>
              <w:spacing w:line="240" w:lineRule="auto"/>
              <w:textAlignment w:val="center"/>
              <w:rPr>
                <w:rFonts w:hint="default" w:ascii="宋体" w:hAnsi="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保教主任查班记录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601" w:type="dxa"/>
            <w:vMerge w:val="continue"/>
            <w:shd w:val="clear" w:color="auto" w:fill="E9D3CC"/>
            <w:vAlign w:val="center"/>
          </w:tcPr>
          <w:p>
            <w:pPr>
              <w:spacing w:line="240" w:lineRule="auto"/>
              <w:jc w:val="both"/>
              <w:rPr>
                <w:rFonts w:hint="eastAsia" w:ascii="宋体" w:hAnsi="宋体" w:eastAsia="宋体" w:cs="宋体"/>
                <w:b/>
                <w:bCs/>
                <w:color w:val="auto"/>
                <w:sz w:val="18"/>
                <w:szCs w:val="18"/>
              </w:rPr>
            </w:pPr>
          </w:p>
        </w:tc>
        <w:tc>
          <w:tcPr>
            <w:tcW w:w="572" w:type="dxa"/>
            <w:vMerge w:val="continue"/>
            <w:shd w:val="clear" w:color="auto" w:fill="E9D3CC"/>
            <w:vAlign w:val="center"/>
          </w:tcPr>
          <w:p>
            <w:pPr>
              <w:spacing w:line="240" w:lineRule="auto"/>
              <w:jc w:val="center"/>
              <w:rPr>
                <w:rFonts w:hint="eastAsia" w:ascii="宋体" w:hAnsi="宋体" w:eastAsia="宋体" w:cs="宋体"/>
                <w:b/>
                <w:bCs/>
                <w:color w:val="auto"/>
                <w:sz w:val="18"/>
                <w:szCs w:val="18"/>
                <w:lang w:val="en-US" w:eastAsia="zh-CN"/>
              </w:rPr>
            </w:pPr>
          </w:p>
        </w:tc>
        <w:tc>
          <w:tcPr>
            <w:tcW w:w="4027" w:type="dxa"/>
            <w:shd w:val="clear" w:color="auto" w:fill="E9D3CC"/>
            <w:vAlign w:val="center"/>
          </w:tcPr>
          <w:p>
            <w:pPr>
              <w:keepNext w:val="0"/>
              <w:keepLines w:val="0"/>
              <w:widowControl/>
              <w:numPr>
                <w:ilvl w:val="0"/>
                <w:numId w:val="0"/>
              </w:numPr>
              <w:spacing w:line="240" w:lineRule="auto"/>
              <w:rPr>
                <w:rFonts w:hint="default" w:ascii="宋体" w:hAnsi="宋体" w:eastAsia="宋体" w:cs="宋体"/>
                <w:i w:val="0"/>
                <w:iCs w:val="0"/>
                <w:color w:val="C00000"/>
                <w:kern w:val="0"/>
                <w:sz w:val="18"/>
                <w:szCs w:val="18"/>
                <w:u w:val="none"/>
                <w:lang w:val="en-US" w:eastAsia="zh-CN" w:bidi="ar"/>
              </w:rPr>
            </w:pPr>
            <w:r>
              <w:rPr>
                <w:rFonts w:hint="eastAsia" w:ascii="宋体" w:hAnsi="宋体" w:cs="宋体"/>
                <w:color w:val="000000"/>
                <w:sz w:val="18"/>
                <w:lang w:val="en-US" w:eastAsia="zh-CN"/>
              </w:rPr>
              <w:t xml:space="preserve">11.结合园所情况从户外活动顺序、洗手间使用等多方面结合园所各班级一日流程时间节点做好班级之间的调节工作，确保一日流程中无拥挤、混乱现象                                                                                                                                                                                                                                                                                                                                                                                                                                                                                                                                                                                                                                                                                                                                                                                                                                                                                                                                                                                                                                                                                                                                                                                                                                                                                                                                                                                                                                                                                                                                                                                                                                                                                                                                                                                                                                                                                                                                                                                                                                                                                            </w:t>
            </w:r>
          </w:p>
        </w:tc>
        <w:tc>
          <w:tcPr>
            <w:tcW w:w="1395" w:type="dxa"/>
            <w:shd w:val="clear" w:color="auto" w:fill="E9D3CC"/>
            <w:vAlign w:val="center"/>
          </w:tcPr>
          <w:p>
            <w:pPr>
              <w:widowControl/>
              <w:spacing w:line="240" w:lineRule="auto"/>
              <w:textAlignment w:val="center"/>
              <w:rPr>
                <w:rFonts w:hint="default" w:ascii="宋体" w:hAnsi="宋体" w:cs="宋体"/>
                <w:color w:val="auto"/>
                <w:kern w:val="2"/>
                <w:sz w:val="18"/>
                <w:szCs w:val="18"/>
                <w:lang w:val="en-US" w:eastAsia="zh-CN" w:bidi="ar-SA"/>
              </w:rPr>
            </w:pPr>
            <w:r>
              <w:rPr>
                <w:rFonts w:hint="eastAsia" w:ascii="宋体" w:hAnsi="宋体" w:cs="宋体"/>
                <w:color w:val="auto"/>
                <w:sz w:val="18"/>
                <w:szCs w:val="18"/>
                <w:lang w:val="en-US" w:eastAsia="zh-CN"/>
              </w:rPr>
              <w:t>11月第1-2周</w:t>
            </w:r>
          </w:p>
        </w:tc>
        <w:tc>
          <w:tcPr>
            <w:tcW w:w="1080" w:type="dxa"/>
            <w:shd w:val="clear" w:color="auto" w:fill="E9D3CC"/>
            <w:vAlign w:val="center"/>
          </w:tcPr>
          <w:p>
            <w:pPr>
              <w:widowControl/>
              <w:spacing w:line="240" w:lineRule="auto"/>
              <w:jc w:val="center"/>
              <w:textAlignment w:val="center"/>
              <w:rPr>
                <w:rFonts w:hint="eastAsia" w:ascii="宋体" w:hAnsi="宋体" w:cs="宋体"/>
                <w:color w:val="auto"/>
                <w:sz w:val="18"/>
                <w:szCs w:val="18"/>
                <w:lang w:val="en-US" w:eastAsia="zh-Hans"/>
              </w:rPr>
            </w:pPr>
            <w:r>
              <w:rPr>
                <w:rFonts w:hint="eastAsia" w:ascii="宋体" w:hAnsi="宋体" w:eastAsia="宋体" w:cs="宋体"/>
                <w:color w:val="auto"/>
                <w:sz w:val="18"/>
                <w:szCs w:val="18"/>
                <w:lang w:val="en-US" w:eastAsia="zh-CN"/>
              </w:rPr>
              <w:t>保教主任</w:t>
            </w:r>
          </w:p>
        </w:tc>
        <w:tc>
          <w:tcPr>
            <w:tcW w:w="1506" w:type="dxa"/>
            <w:shd w:val="clear" w:color="auto" w:fill="E9D3CC"/>
            <w:vAlign w:val="center"/>
          </w:tcPr>
          <w:p>
            <w:pPr>
              <w:widowControl/>
              <w:spacing w:line="240" w:lineRule="auto"/>
              <w:textAlignment w:val="center"/>
              <w:rPr>
                <w:rFonts w:hint="default" w:ascii="宋体" w:hAnsi="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各班级一日流程安排</w:t>
            </w:r>
          </w:p>
        </w:tc>
        <w:tc>
          <w:tcPr>
            <w:tcW w:w="1734" w:type="dxa"/>
            <w:shd w:val="clear" w:color="auto" w:fill="E9D3CC"/>
            <w:vAlign w:val="center"/>
          </w:tcPr>
          <w:p>
            <w:pPr>
              <w:widowControl/>
              <w:spacing w:line="240" w:lineRule="auto"/>
              <w:textAlignment w:val="center"/>
              <w:rPr>
                <w:rFonts w:hint="default" w:ascii="宋体" w:hAnsi="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601" w:type="dxa"/>
            <w:vMerge w:val="continue"/>
            <w:shd w:val="clear" w:color="auto" w:fill="E9D3CC"/>
            <w:vAlign w:val="center"/>
          </w:tcPr>
          <w:p>
            <w:pPr>
              <w:spacing w:line="240" w:lineRule="auto"/>
              <w:jc w:val="both"/>
              <w:rPr>
                <w:rFonts w:hint="eastAsia" w:ascii="宋体" w:hAnsi="宋体" w:eastAsia="宋体" w:cs="宋体"/>
                <w:b/>
                <w:bCs/>
                <w:color w:val="auto"/>
                <w:sz w:val="18"/>
                <w:szCs w:val="18"/>
              </w:rPr>
            </w:pPr>
          </w:p>
        </w:tc>
        <w:tc>
          <w:tcPr>
            <w:tcW w:w="572" w:type="dxa"/>
            <w:vMerge w:val="restart"/>
            <w:shd w:val="clear" w:color="auto" w:fill="E9D3CC"/>
            <w:vAlign w:val="center"/>
          </w:tcPr>
          <w:p>
            <w:pPr>
              <w:spacing w:line="240" w:lineRule="auto"/>
              <w:jc w:val="center"/>
              <w:rPr>
                <w:rFonts w:hint="eastAsia" w:ascii="宋体" w:hAnsi="宋体" w:eastAsia="宋体" w:cs="宋体"/>
                <w:b/>
                <w:bCs/>
                <w:color w:val="auto"/>
                <w:sz w:val="18"/>
                <w:szCs w:val="18"/>
                <w:lang w:val="en-US" w:eastAsia="zh-CN"/>
              </w:rPr>
            </w:pPr>
          </w:p>
          <w:p>
            <w:pPr>
              <w:spacing w:line="240" w:lineRule="auto"/>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lang w:val="en-US" w:eastAsia="zh-CN"/>
              </w:rPr>
              <w:t>教育教学</w:t>
            </w:r>
          </w:p>
        </w:tc>
        <w:tc>
          <w:tcPr>
            <w:tcW w:w="4027" w:type="dxa"/>
            <w:shd w:val="clear" w:color="auto" w:fill="E9D3CC"/>
            <w:vAlign w:val="center"/>
          </w:tcPr>
          <w:p>
            <w:pPr>
              <w:keepNext w:val="0"/>
              <w:keepLines w:val="0"/>
              <w:widowControl/>
              <w:numPr>
                <w:ilvl w:val="0"/>
                <w:numId w:val="0"/>
              </w:numPr>
              <w:suppressLineNumbers w:val="0"/>
              <w:spacing w:line="240" w:lineRule="auto"/>
              <w:jc w:val="left"/>
              <w:textAlignment w:val="top"/>
              <w:rPr>
                <w:rFonts w:hint="eastAsia" w:ascii="宋体" w:hAnsi="宋体" w:cs="宋体"/>
                <w:color w:val="000000"/>
                <w:sz w:val="18"/>
                <w:lang w:val="en-US" w:eastAsia="zh-CN"/>
              </w:rPr>
            </w:pPr>
            <w:r>
              <w:rPr>
                <w:rFonts w:hint="eastAsia" w:ascii="宋体" w:hAnsi="宋体" w:cs="宋体"/>
                <w:color w:val="000000"/>
                <w:kern w:val="0"/>
                <w:sz w:val="18"/>
                <w:lang w:val="en-US" w:eastAsia="zh-CN"/>
              </w:rPr>
              <w:t>12.</w:t>
            </w:r>
            <w:r>
              <w:rPr>
                <w:rFonts w:hint="eastAsia" w:ascii="宋体" w:hAnsi="宋体" w:eastAsia="宋体" w:cs="宋体"/>
                <w:color w:val="000000"/>
                <w:kern w:val="0"/>
                <w:sz w:val="18"/>
                <w:lang w:val="en-US" w:eastAsia="zh-CN"/>
              </w:rPr>
              <w:t>结合教学活动游戏化、师幼互动情况、幼儿学习结果等组织</w:t>
            </w:r>
            <w:r>
              <w:rPr>
                <w:rFonts w:hint="eastAsia" w:ascii="宋体" w:hAnsi="宋体" w:eastAsia="宋体" w:cs="宋体"/>
                <w:color w:val="000000"/>
                <w:kern w:val="0"/>
                <w:sz w:val="18"/>
              </w:rPr>
              <w:t>专供课程听评课教研活动</w:t>
            </w:r>
          </w:p>
        </w:tc>
        <w:tc>
          <w:tcPr>
            <w:tcW w:w="1395" w:type="dxa"/>
            <w:shd w:val="clear" w:color="auto" w:fill="E9D3CC"/>
            <w:vAlign w:val="center"/>
          </w:tcPr>
          <w:p>
            <w:pPr>
              <w:widowControl/>
              <w:spacing w:line="240" w:lineRule="auto"/>
              <w:textAlignment w:val="center"/>
              <w:rPr>
                <w:rFonts w:hint="default" w:ascii="宋体" w:hAnsi="宋体" w:cs="宋体"/>
                <w:color w:val="auto"/>
                <w:sz w:val="18"/>
                <w:szCs w:val="18"/>
                <w:lang w:val="en-US" w:eastAsia="zh-CN"/>
              </w:rPr>
            </w:pPr>
            <w:r>
              <w:rPr>
                <w:rFonts w:hint="eastAsia" w:ascii="宋体" w:hAnsi="宋体" w:cs="宋体"/>
                <w:color w:val="auto"/>
                <w:kern w:val="2"/>
                <w:sz w:val="18"/>
                <w:szCs w:val="18"/>
                <w:lang w:val="en-US" w:eastAsia="zh-CN" w:bidi="ar-SA"/>
              </w:rPr>
              <w:t>11月第1、2周</w:t>
            </w:r>
          </w:p>
        </w:tc>
        <w:tc>
          <w:tcPr>
            <w:tcW w:w="1080" w:type="dxa"/>
            <w:shd w:val="clear" w:color="auto" w:fill="E9D3CC"/>
            <w:vAlign w:val="center"/>
          </w:tcPr>
          <w:p>
            <w:pPr>
              <w:widowControl/>
              <w:spacing w:line="240" w:lineRule="auto"/>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保教主任</w:t>
            </w:r>
          </w:p>
        </w:tc>
        <w:tc>
          <w:tcPr>
            <w:tcW w:w="1506" w:type="dxa"/>
            <w:shd w:val="clear" w:color="auto" w:fill="E9D3CC"/>
            <w:vAlign w:val="center"/>
          </w:tcPr>
          <w:p>
            <w:pPr>
              <w:widowControl/>
              <w:spacing w:line="240" w:lineRule="auto"/>
              <w:textAlignment w:val="center"/>
              <w:rPr>
                <w:rFonts w:hint="default" w:ascii="宋体" w:hAnsi="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结合园所特色、教学需求制定教研计划</w:t>
            </w:r>
          </w:p>
        </w:tc>
        <w:tc>
          <w:tcPr>
            <w:tcW w:w="1734" w:type="dxa"/>
            <w:shd w:val="clear" w:color="auto" w:fill="E9D3CC"/>
            <w:vAlign w:val="center"/>
          </w:tcPr>
          <w:p>
            <w:pPr>
              <w:widowControl/>
              <w:spacing w:line="240" w:lineRule="auto"/>
              <w:textAlignment w:val="center"/>
              <w:rPr>
                <w:rFonts w:hint="default" w:ascii="宋体" w:hAnsi="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教研记录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1" w:type="dxa"/>
            <w:vMerge w:val="continue"/>
            <w:shd w:val="clear" w:color="auto" w:fill="E9D3CC"/>
            <w:vAlign w:val="center"/>
          </w:tcPr>
          <w:p>
            <w:pPr>
              <w:spacing w:line="240" w:lineRule="auto"/>
              <w:jc w:val="both"/>
              <w:rPr>
                <w:rFonts w:hint="eastAsia" w:ascii="宋体" w:hAnsi="宋体" w:eastAsia="宋体" w:cs="宋体"/>
                <w:b/>
                <w:bCs/>
                <w:color w:val="auto"/>
                <w:sz w:val="18"/>
                <w:szCs w:val="18"/>
              </w:rPr>
            </w:pPr>
          </w:p>
        </w:tc>
        <w:tc>
          <w:tcPr>
            <w:tcW w:w="572" w:type="dxa"/>
            <w:vMerge w:val="continue"/>
            <w:shd w:val="clear" w:color="auto" w:fill="E9D3CC"/>
            <w:vAlign w:val="center"/>
          </w:tcPr>
          <w:p>
            <w:pPr>
              <w:spacing w:line="240" w:lineRule="auto"/>
              <w:jc w:val="center"/>
              <w:rPr>
                <w:rFonts w:hint="eastAsia" w:ascii="宋体" w:hAnsi="宋体" w:eastAsia="宋体" w:cs="宋体"/>
                <w:b/>
                <w:bCs/>
                <w:color w:val="auto"/>
                <w:sz w:val="18"/>
                <w:szCs w:val="18"/>
              </w:rPr>
            </w:pPr>
          </w:p>
        </w:tc>
        <w:tc>
          <w:tcPr>
            <w:tcW w:w="4027" w:type="dxa"/>
            <w:shd w:val="clear" w:color="auto" w:fill="E9D3CC"/>
            <w:vAlign w:val="center"/>
          </w:tcPr>
          <w:p>
            <w:pPr>
              <w:keepNext w:val="0"/>
              <w:keepLines w:val="0"/>
              <w:widowControl/>
              <w:numPr>
                <w:ilvl w:val="0"/>
                <w:numId w:val="2"/>
              </w:numPr>
              <w:rPr>
                <w:rFonts w:hint="eastAsia" w:ascii="宋体" w:hAnsi="宋体" w:cs="宋体"/>
                <w:color w:val="000000"/>
                <w:sz w:val="18"/>
                <w:lang w:val="en-US" w:eastAsia="zh-CN"/>
              </w:rPr>
            </w:pPr>
            <w:r>
              <w:rPr>
                <w:rFonts w:hint="eastAsia" w:ascii="宋体" w:hAnsi="宋体" w:cs="宋体"/>
                <w:color w:val="000000"/>
                <w:sz w:val="18"/>
                <w:lang w:val="en-US" w:eastAsia="zh-CN"/>
              </w:rPr>
              <w:t>按班级开展幼儿自理能力比赛</w:t>
            </w:r>
          </w:p>
          <w:p>
            <w:pPr>
              <w:keepNext w:val="0"/>
              <w:keepLines w:val="0"/>
              <w:widowControl/>
              <w:numPr>
                <w:ilvl w:val="0"/>
                <w:numId w:val="0"/>
              </w:numPr>
              <w:rPr>
                <w:rFonts w:hint="eastAsia" w:ascii="宋体" w:hAnsi="宋体" w:cs="宋体"/>
                <w:color w:val="C00000"/>
                <w:sz w:val="18"/>
                <w:lang w:val="en-US" w:eastAsia="zh-CN"/>
              </w:rPr>
            </w:pPr>
            <w:r>
              <w:rPr>
                <w:rFonts w:hint="eastAsia" w:ascii="宋体" w:hAnsi="宋体" w:cs="宋体"/>
                <w:color w:val="C00000"/>
                <w:sz w:val="18"/>
                <w:lang w:val="en-US" w:eastAsia="zh-CN"/>
              </w:rPr>
              <w:t>参考资料：</w:t>
            </w:r>
          </w:p>
          <w:p>
            <w:pPr>
              <w:keepNext w:val="0"/>
              <w:keepLines w:val="0"/>
              <w:widowControl/>
              <w:numPr>
                <w:ilvl w:val="0"/>
                <w:numId w:val="0"/>
              </w:numPr>
              <w:rPr>
                <w:rFonts w:hint="default" w:ascii="宋体" w:hAnsi="宋体" w:cs="宋体"/>
                <w:color w:val="000000"/>
                <w:sz w:val="18"/>
                <w:lang w:val="en-US" w:eastAsia="zh-CN"/>
              </w:rPr>
            </w:pPr>
            <w:r>
              <w:rPr>
                <w:rFonts w:hint="eastAsia" w:ascii="宋体" w:hAnsi="宋体" w:cs="宋体"/>
                <w:color w:val="C00000"/>
                <w:sz w:val="18"/>
                <w:lang w:val="en-US" w:eastAsia="zh-CN"/>
              </w:rPr>
              <w:t>11-2-1“我能行，我最棒”自理能力比赛</w:t>
            </w:r>
          </w:p>
        </w:tc>
        <w:tc>
          <w:tcPr>
            <w:tcW w:w="1395" w:type="dxa"/>
            <w:shd w:val="clear" w:color="auto" w:fill="E9D3CC"/>
            <w:vAlign w:val="center"/>
          </w:tcPr>
          <w:p>
            <w:pPr>
              <w:widowControl/>
              <w:spacing w:line="240" w:lineRule="auto"/>
              <w:textAlignment w:val="center"/>
              <w:rPr>
                <w:rFonts w:hint="default" w:ascii="宋体" w:hAnsi="宋体" w:eastAsia="宋体" w:cs="宋体"/>
                <w:color w:val="auto"/>
                <w:sz w:val="18"/>
                <w:szCs w:val="18"/>
                <w:lang w:val="en-US" w:eastAsia="zh-CN"/>
              </w:rPr>
            </w:pPr>
            <w:r>
              <w:rPr>
                <w:rFonts w:hint="eastAsia" w:ascii="宋体" w:hAnsi="宋体" w:cs="宋体"/>
                <w:color w:val="auto"/>
                <w:kern w:val="2"/>
                <w:sz w:val="18"/>
                <w:szCs w:val="18"/>
                <w:lang w:val="en-US" w:eastAsia="zh-CN" w:bidi="ar-SA"/>
              </w:rPr>
              <w:t>11月第4周</w:t>
            </w:r>
          </w:p>
        </w:tc>
        <w:tc>
          <w:tcPr>
            <w:tcW w:w="1080" w:type="dxa"/>
            <w:shd w:val="clear" w:color="auto" w:fill="E9D3CC"/>
            <w:vAlign w:val="center"/>
          </w:tcPr>
          <w:p>
            <w:pPr>
              <w:widowControl/>
              <w:spacing w:line="240" w:lineRule="auto"/>
              <w:jc w:val="center"/>
              <w:textAlignment w:val="center"/>
              <w:rPr>
                <w:rFonts w:hint="eastAsia" w:ascii="宋体" w:hAnsi="宋体" w:eastAsia="宋体" w:cs="宋体"/>
                <w:color w:val="auto"/>
                <w:sz w:val="18"/>
                <w:szCs w:val="18"/>
                <w:lang w:val="en-US" w:eastAsia="zh-CN"/>
              </w:rPr>
            </w:pPr>
            <w:r>
              <w:rPr>
                <w:rFonts w:hint="eastAsia" w:ascii="宋体" w:hAnsi="宋体" w:cs="宋体"/>
                <w:color w:val="auto"/>
                <w:sz w:val="18"/>
                <w:szCs w:val="18"/>
                <w:lang w:val="en-US" w:eastAsia="zh-CN"/>
              </w:rPr>
              <w:t>保教主任</w:t>
            </w:r>
          </w:p>
        </w:tc>
        <w:tc>
          <w:tcPr>
            <w:tcW w:w="1506" w:type="dxa"/>
            <w:shd w:val="clear" w:color="auto" w:fill="E9D3CC"/>
            <w:vAlign w:val="center"/>
          </w:tcPr>
          <w:p>
            <w:pPr>
              <w:widowControl/>
              <w:spacing w:line="240" w:lineRule="auto"/>
              <w:textAlignment w:val="center"/>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w:t>
            </w:r>
          </w:p>
        </w:tc>
        <w:tc>
          <w:tcPr>
            <w:tcW w:w="1734" w:type="dxa"/>
            <w:shd w:val="clear" w:color="auto" w:fill="E9D3CC"/>
            <w:vAlign w:val="center"/>
          </w:tcPr>
          <w:p>
            <w:pPr>
              <w:widowControl/>
              <w:spacing w:line="240" w:lineRule="auto"/>
              <w:textAlignment w:val="center"/>
              <w:rPr>
                <w:rFonts w:hint="default" w:ascii="宋体" w:hAnsi="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活动影像资料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1" w:type="dxa"/>
            <w:vMerge w:val="continue"/>
            <w:shd w:val="clear" w:color="auto" w:fill="E9D3CC"/>
            <w:vAlign w:val="center"/>
          </w:tcPr>
          <w:p>
            <w:pPr>
              <w:spacing w:line="240" w:lineRule="auto"/>
              <w:jc w:val="both"/>
              <w:rPr>
                <w:rFonts w:hint="eastAsia" w:ascii="宋体" w:hAnsi="宋体" w:eastAsia="宋体" w:cs="宋体"/>
                <w:b/>
                <w:bCs/>
                <w:color w:val="auto"/>
                <w:sz w:val="18"/>
                <w:szCs w:val="18"/>
              </w:rPr>
            </w:pPr>
          </w:p>
        </w:tc>
        <w:tc>
          <w:tcPr>
            <w:tcW w:w="572" w:type="dxa"/>
            <w:vMerge w:val="continue"/>
            <w:shd w:val="clear" w:color="auto" w:fill="E9D3CC"/>
            <w:vAlign w:val="center"/>
          </w:tcPr>
          <w:p>
            <w:pPr>
              <w:spacing w:line="240" w:lineRule="auto"/>
              <w:jc w:val="center"/>
              <w:rPr>
                <w:rFonts w:hint="eastAsia" w:ascii="宋体" w:hAnsi="宋体" w:eastAsia="宋体" w:cs="宋体"/>
                <w:b/>
                <w:bCs/>
                <w:color w:val="auto"/>
                <w:sz w:val="18"/>
                <w:szCs w:val="18"/>
              </w:rPr>
            </w:pPr>
          </w:p>
        </w:tc>
        <w:tc>
          <w:tcPr>
            <w:tcW w:w="4027" w:type="dxa"/>
            <w:shd w:val="clear" w:color="auto" w:fill="E9D3CC"/>
            <w:vAlign w:val="center"/>
          </w:tcPr>
          <w:p>
            <w:pPr>
              <w:keepNext w:val="0"/>
              <w:keepLines w:val="0"/>
              <w:widowControl/>
              <w:rPr>
                <w:rFonts w:hint="default" w:ascii="宋体" w:hAnsi="宋体" w:cs="宋体"/>
                <w:color w:val="000000"/>
                <w:sz w:val="18"/>
                <w:lang w:val="en-US" w:eastAsia="zh-CN"/>
              </w:rPr>
            </w:pPr>
            <w:r>
              <w:rPr>
                <w:rFonts w:hint="eastAsia" w:ascii="宋体" w:hAnsi="宋体" w:cs="宋体"/>
                <w:color w:val="000000"/>
                <w:sz w:val="18"/>
                <w:lang w:val="en-US" w:eastAsia="zh-CN"/>
              </w:rPr>
              <w:t>14.查班中加强区域材料投放层次、区域游戏指导、主题墙环创的检查与指导</w:t>
            </w:r>
          </w:p>
        </w:tc>
        <w:tc>
          <w:tcPr>
            <w:tcW w:w="1395" w:type="dxa"/>
            <w:shd w:val="clear" w:color="auto" w:fill="E9D3CC"/>
            <w:vAlign w:val="center"/>
          </w:tcPr>
          <w:p>
            <w:pPr>
              <w:widowControl/>
              <w:spacing w:line="240" w:lineRule="auto"/>
              <w:textAlignment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11月第1、2周</w:t>
            </w:r>
          </w:p>
        </w:tc>
        <w:tc>
          <w:tcPr>
            <w:tcW w:w="1080" w:type="dxa"/>
            <w:shd w:val="clear" w:color="auto" w:fill="E9D3CC"/>
            <w:vAlign w:val="center"/>
          </w:tcPr>
          <w:p>
            <w:pPr>
              <w:widowControl/>
              <w:spacing w:line="240" w:lineRule="auto"/>
              <w:jc w:val="center"/>
              <w:textAlignment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Hans"/>
              </w:rPr>
              <w:t>保教主任</w:t>
            </w:r>
          </w:p>
        </w:tc>
        <w:tc>
          <w:tcPr>
            <w:tcW w:w="1506" w:type="dxa"/>
            <w:shd w:val="clear" w:color="auto" w:fill="E9D3CC"/>
            <w:vAlign w:val="center"/>
          </w:tcPr>
          <w:p>
            <w:pPr>
              <w:widowControl/>
              <w:spacing w:line="240" w:lineRule="auto"/>
              <w:textAlignment w:val="center"/>
              <w:rPr>
                <w:rFonts w:hint="default" w:ascii="宋体" w:hAnsi="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区域材料投放标准</w:t>
            </w:r>
          </w:p>
        </w:tc>
        <w:tc>
          <w:tcPr>
            <w:tcW w:w="1734" w:type="dxa"/>
            <w:shd w:val="clear" w:color="auto" w:fill="E9D3CC"/>
            <w:vAlign w:val="center"/>
          </w:tcPr>
          <w:p>
            <w:pPr>
              <w:widowControl/>
              <w:spacing w:line="240" w:lineRule="auto"/>
              <w:textAlignment w:val="center"/>
              <w:rPr>
                <w:rFonts w:hint="default" w:ascii="宋体" w:hAnsi="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区域观察记录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1" w:type="dxa"/>
            <w:vMerge w:val="continue"/>
            <w:shd w:val="clear" w:color="auto" w:fill="E9D3CC"/>
            <w:vAlign w:val="center"/>
          </w:tcPr>
          <w:p>
            <w:pPr>
              <w:spacing w:line="240" w:lineRule="auto"/>
              <w:jc w:val="both"/>
              <w:rPr>
                <w:rFonts w:hint="eastAsia" w:ascii="宋体" w:hAnsi="宋体" w:eastAsia="宋体" w:cs="宋体"/>
                <w:b/>
                <w:bCs/>
                <w:color w:val="auto"/>
                <w:sz w:val="18"/>
                <w:szCs w:val="18"/>
              </w:rPr>
            </w:pPr>
          </w:p>
        </w:tc>
        <w:tc>
          <w:tcPr>
            <w:tcW w:w="572" w:type="dxa"/>
            <w:vMerge w:val="continue"/>
            <w:shd w:val="clear" w:color="auto" w:fill="E9D3CC"/>
            <w:vAlign w:val="center"/>
          </w:tcPr>
          <w:p>
            <w:pPr>
              <w:spacing w:line="240" w:lineRule="auto"/>
              <w:jc w:val="center"/>
              <w:rPr>
                <w:rFonts w:hint="eastAsia" w:ascii="宋体" w:hAnsi="宋体" w:eastAsia="宋体" w:cs="宋体"/>
                <w:b/>
                <w:bCs/>
                <w:color w:val="auto"/>
                <w:sz w:val="18"/>
                <w:szCs w:val="18"/>
              </w:rPr>
            </w:pPr>
          </w:p>
        </w:tc>
        <w:tc>
          <w:tcPr>
            <w:tcW w:w="4027" w:type="dxa"/>
            <w:shd w:val="clear" w:color="auto" w:fill="E9D3CC"/>
            <w:vAlign w:val="center"/>
          </w:tcPr>
          <w:p>
            <w:pPr>
              <w:keepNext w:val="0"/>
              <w:keepLines w:val="0"/>
              <w:widowControl/>
              <w:numPr>
                <w:ilvl w:val="0"/>
                <w:numId w:val="0"/>
              </w:numPr>
              <w:suppressLineNumbers w:val="0"/>
              <w:spacing w:line="240" w:lineRule="auto"/>
              <w:jc w:val="left"/>
              <w:textAlignment w:val="center"/>
              <w:rPr>
                <w:rFonts w:hint="eastAsia" w:ascii="宋体" w:hAnsi="宋体" w:cs="宋体"/>
                <w:color w:val="000000"/>
                <w:sz w:val="18"/>
              </w:rPr>
            </w:pPr>
            <w:r>
              <w:rPr>
                <w:rFonts w:hint="eastAsia" w:ascii="宋体" w:hAnsi="宋体" w:cs="宋体"/>
                <w:color w:val="000000"/>
                <w:sz w:val="18"/>
                <w:lang w:val="en-US" w:eastAsia="zh-CN"/>
              </w:rPr>
              <w:t>15.组织并指导各班级</w:t>
            </w:r>
            <w:r>
              <w:rPr>
                <w:rFonts w:hint="eastAsia" w:ascii="宋体" w:hAnsi="宋体" w:cs="宋体"/>
                <w:color w:val="000000"/>
                <w:sz w:val="18"/>
              </w:rPr>
              <w:t>开展幼儿防火安全教育</w:t>
            </w:r>
            <w:r>
              <w:rPr>
                <w:rFonts w:hint="eastAsia" w:ascii="宋体" w:hAnsi="宋体" w:cs="宋体"/>
                <w:color w:val="000000"/>
                <w:sz w:val="18"/>
                <w:lang w:val="en-US" w:eastAsia="zh-CN"/>
              </w:rPr>
              <w:t>主题</w:t>
            </w:r>
            <w:r>
              <w:rPr>
                <w:rFonts w:hint="eastAsia" w:ascii="宋体" w:hAnsi="宋体" w:cs="宋体"/>
                <w:color w:val="000000"/>
                <w:sz w:val="18"/>
              </w:rPr>
              <w:t>活动</w:t>
            </w:r>
          </w:p>
          <w:p>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color w:val="C00000"/>
                <w:kern w:val="0"/>
                <w:sz w:val="18"/>
                <w:szCs w:val="18"/>
                <w:u w:val="none"/>
                <w:lang w:val="en-US" w:eastAsia="zh-CN" w:bidi="ar"/>
              </w:rPr>
            </w:pPr>
            <w:r>
              <w:rPr>
                <w:rFonts w:hint="eastAsia" w:ascii="宋体" w:hAnsi="宋体" w:cs="宋体"/>
                <w:i w:val="0"/>
                <w:iCs w:val="0"/>
                <w:color w:val="C00000"/>
                <w:kern w:val="0"/>
                <w:sz w:val="18"/>
                <w:szCs w:val="18"/>
                <w:u w:val="none"/>
                <w:lang w:val="en-US" w:eastAsia="zh-CN" w:bidi="ar"/>
              </w:rPr>
              <w:t>参考附件</w:t>
            </w:r>
            <w:r>
              <w:rPr>
                <w:rFonts w:hint="eastAsia" w:ascii="宋体" w:hAnsi="宋体" w:eastAsia="宋体" w:cs="宋体"/>
                <w:i w:val="0"/>
                <w:iCs w:val="0"/>
                <w:color w:val="C00000"/>
                <w:kern w:val="0"/>
                <w:sz w:val="18"/>
                <w:szCs w:val="18"/>
                <w:u w:val="none"/>
                <w:lang w:val="en-US" w:eastAsia="zh-CN" w:bidi="ar"/>
              </w:rPr>
              <w:t>：</w:t>
            </w:r>
          </w:p>
          <w:p>
            <w:pPr>
              <w:keepNext w:val="0"/>
              <w:keepLines w:val="0"/>
              <w:widowControl/>
              <w:numPr>
                <w:ilvl w:val="0"/>
                <w:numId w:val="0"/>
              </w:numPr>
              <w:suppressLineNumbers w:val="0"/>
              <w:spacing w:line="240" w:lineRule="auto"/>
              <w:jc w:val="left"/>
              <w:textAlignment w:val="center"/>
              <w:rPr>
                <w:rFonts w:hint="default" w:ascii="宋体" w:hAnsi="宋体" w:cs="宋体"/>
                <w:color w:val="000000"/>
                <w:sz w:val="18"/>
                <w:lang w:val="en-US" w:eastAsia="zh-CN"/>
              </w:rPr>
            </w:pPr>
            <w:r>
              <w:rPr>
                <w:rFonts w:hint="eastAsia" w:ascii="宋体" w:hAnsi="宋体" w:cs="宋体"/>
                <w:i w:val="0"/>
                <w:iCs w:val="0"/>
                <w:color w:val="C00000"/>
                <w:kern w:val="0"/>
                <w:sz w:val="18"/>
                <w:szCs w:val="18"/>
                <w:u w:val="none"/>
                <w:lang w:val="en-US" w:eastAsia="zh-CN" w:bidi="ar"/>
              </w:rPr>
              <w:t>11-2-2 防火安全教育主题活动</w:t>
            </w:r>
          </w:p>
        </w:tc>
        <w:tc>
          <w:tcPr>
            <w:tcW w:w="1395" w:type="dxa"/>
            <w:shd w:val="clear" w:color="auto" w:fill="E9D3CC"/>
            <w:vAlign w:val="center"/>
          </w:tcPr>
          <w:p>
            <w:pPr>
              <w:widowControl/>
              <w:spacing w:line="240" w:lineRule="auto"/>
              <w:textAlignment w:val="center"/>
              <w:rPr>
                <w:rFonts w:hint="default" w:ascii="宋体" w:hAnsi="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11月第2周</w:t>
            </w:r>
          </w:p>
        </w:tc>
        <w:tc>
          <w:tcPr>
            <w:tcW w:w="1080" w:type="dxa"/>
            <w:shd w:val="clear" w:color="auto" w:fill="E9D3CC"/>
            <w:vAlign w:val="center"/>
          </w:tcPr>
          <w:p>
            <w:pPr>
              <w:widowControl/>
              <w:spacing w:line="240" w:lineRule="auto"/>
              <w:jc w:val="center"/>
              <w:textAlignment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保教主任</w:t>
            </w:r>
          </w:p>
        </w:tc>
        <w:tc>
          <w:tcPr>
            <w:tcW w:w="1506" w:type="dxa"/>
            <w:shd w:val="clear" w:color="auto" w:fill="E9D3CC"/>
            <w:vAlign w:val="center"/>
          </w:tcPr>
          <w:p>
            <w:pPr>
              <w:widowControl/>
              <w:spacing w:line="240" w:lineRule="auto"/>
              <w:textAlignment w:val="center"/>
              <w:rPr>
                <w:rFonts w:hint="eastAsia" w:ascii="宋体" w:hAnsi="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防火安全标识、</w:t>
            </w:r>
          </w:p>
          <w:p>
            <w:pPr>
              <w:widowControl/>
              <w:spacing w:line="240" w:lineRule="auto"/>
              <w:textAlignment w:val="center"/>
              <w:rPr>
                <w:rFonts w:hint="eastAsia" w:ascii="宋体" w:hAnsi="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方法</w:t>
            </w:r>
          </w:p>
          <w:p>
            <w:pPr>
              <w:widowControl/>
              <w:spacing w:line="240" w:lineRule="auto"/>
              <w:textAlignment w:val="center"/>
              <w:rPr>
                <w:rFonts w:hint="default" w:ascii="宋体" w:hAnsi="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防火安全教案</w:t>
            </w:r>
          </w:p>
        </w:tc>
        <w:tc>
          <w:tcPr>
            <w:tcW w:w="1734" w:type="dxa"/>
            <w:shd w:val="clear" w:color="auto" w:fill="E9D3CC"/>
            <w:vAlign w:val="center"/>
          </w:tcPr>
          <w:p>
            <w:pPr>
              <w:widowControl/>
              <w:spacing w:line="240" w:lineRule="auto"/>
              <w:textAlignment w:val="center"/>
              <w:rPr>
                <w:rFonts w:hint="default" w:ascii="宋体" w:hAnsi="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防火安全教育活动方案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601" w:type="dxa"/>
            <w:vMerge w:val="continue"/>
            <w:shd w:val="clear" w:color="auto" w:fill="E9D3CC"/>
            <w:vAlign w:val="center"/>
          </w:tcPr>
          <w:p>
            <w:pPr>
              <w:spacing w:line="240" w:lineRule="auto"/>
              <w:jc w:val="center"/>
              <w:rPr>
                <w:rFonts w:hint="eastAsia" w:ascii="宋体" w:hAnsi="宋体" w:eastAsia="宋体" w:cs="宋体"/>
                <w:b/>
                <w:bCs/>
                <w:color w:val="auto"/>
                <w:sz w:val="18"/>
                <w:szCs w:val="18"/>
              </w:rPr>
            </w:pPr>
          </w:p>
        </w:tc>
        <w:tc>
          <w:tcPr>
            <w:tcW w:w="572" w:type="dxa"/>
            <w:vMerge w:val="restart"/>
            <w:shd w:val="clear" w:color="auto" w:fill="E9D3CC"/>
            <w:vAlign w:val="center"/>
          </w:tcPr>
          <w:p>
            <w:pPr>
              <w:widowControl/>
              <w:spacing w:line="240" w:lineRule="auto"/>
              <w:jc w:val="center"/>
              <w:textAlignment w:val="center"/>
              <w:rPr>
                <w:rFonts w:hint="eastAsia" w:ascii="宋体" w:hAnsi="宋体" w:eastAsia="宋体" w:cs="宋体"/>
                <w:b/>
                <w:bCs/>
                <w:color w:val="auto"/>
                <w:kern w:val="0"/>
                <w:sz w:val="18"/>
                <w:szCs w:val="18"/>
                <w:lang w:val="en-US" w:eastAsia="zh-CN" w:bidi="ar"/>
              </w:rPr>
            </w:pPr>
            <w:r>
              <w:rPr>
                <w:rFonts w:hint="eastAsia" w:ascii="宋体" w:hAnsi="宋体" w:eastAsia="宋体" w:cs="宋体"/>
                <w:b/>
                <w:bCs/>
                <w:color w:val="auto"/>
                <w:kern w:val="0"/>
                <w:sz w:val="18"/>
                <w:szCs w:val="18"/>
                <w:lang w:bidi="ar"/>
              </w:rPr>
              <w:t>家长工作</w:t>
            </w:r>
          </w:p>
        </w:tc>
        <w:tc>
          <w:tcPr>
            <w:tcW w:w="4027" w:type="dxa"/>
            <w:shd w:val="clear" w:color="auto" w:fill="E9D3CC"/>
            <w:vAlign w:val="center"/>
          </w:tcPr>
          <w:p>
            <w:pPr>
              <w:keepNext w:val="0"/>
              <w:keepLines w:val="0"/>
              <w:widowControl/>
              <w:rPr>
                <w:rFonts w:hint="default" w:ascii="宋体" w:hAnsi="宋体" w:cs="宋体"/>
                <w:color w:val="000000"/>
                <w:sz w:val="18"/>
                <w:lang w:val="en-US" w:eastAsia="zh-CN"/>
              </w:rPr>
            </w:pPr>
            <w:r>
              <w:rPr>
                <w:rFonts w:hint="eastAsia" w:ascii="宋体" w:hAnsi="宋体" w:cs="宋体"/>
                <w:color w:val="000000"/>
                <w:sz w:val="18"/>
              </w:rPr>
              <w:t>1</w:t>
            </w:r>
            <w:r>
              <w:rPr>
                <w:rFonts w:hint="eastAsia" w:ascii="宋体" w:hAnsi="宋体" w:cs="宋体"/>
                <w:color w:val="000000"/>
                <w:sz w:val="18"/>
                <w:lang w:val="en-US" w:eastAsia="zh-CN"/>
              </w:rPr>
              <w:t>6</w:t>
            </w:r>
            <w:r>
              <w:rPr>
                <w:rFonts w:hint="eastAsia" w:ascii="宋体" w:hAnsi="宋体" w:cs="宋体"/>
                <w:color w:val="000000"/>
                <w:sz w:val="18"/>
              </w:rPr>
              <w:t>.</w:t>
            </w:r>
            <w:r>
              <w:rPr>
                <w:rFonts w:hint="eastAsia" w:ascii="宋体" w:hAnsi="宋体" w:cs="宋体"/>
                <w:color w:val="000000"/>
                <w:sz w:val="18"/>
                <w:lang w:val="en-US" w:eastAsia="zh-CN"/>
              </w:rPr>
              <w:t>配合后勤部门做好家长与幼儿防火安全意识的沟通工作</w:t>
            </w:r>
          </w:p>
        </w:tc>
        <w:tc>
          <w:tcPr>
            <w:tcW w:w="1395" w:type="dxa"/>
            <w:shd w:val="clear" w:color="auto" w:fill="E9D3CC"/>
            <w:vAlign w:val="center"/>
          </w:tcPr>
          <w:p>
            <w:pPr>
              <w:widowControl/>
              <w:spacing w:line="240" w:lineRule="auto"/>
              <w:textAlignment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11月第2-4周</w:t>
            </w:r>
          </w:p>
        </w:tc>
        <w:tc>
          <w:tcPr>
            <w:tcW w:w="1080" w:type="dxa"/>
            <w:shd w:val="clear" w:color="auto" w:fill="E9D3CC"/>
            <w:vAlign w:val="center"/>
          </w:tcPr>
          <w:p>
            <w:pPr>
              <w:widowControl/>
              <w:spacing w:line="240" w:lineRule="auto"/>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保教主任</w:t>
            </w:r>
          </w:p>
          <w:p>
            <w:pPr>
              <w:widowControl/>
              <w:spacing w:line="240" w:lineRule="auto"/>
              <w:jc w:val="center"/>
              <w:textAlignment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班级教师</w:t>
            </w:r>
          </w:p>
        </w:tc>
        <w:tc>
          <w:tcPr>
            <w:tcW w:w="1506" w:type="dxa"/>
            <w:shd w:val="clear" w:color="auto" w:fill="E9D3CC"/>
            <w:vAlign w:val="center"/>
          </w:tcPr>
          <w:p>
            <w:pPr>
              <w:widowControl/>
              <w:spacing w:line="240" w:lineRule="auto"/>
              <w:textAlignment w:val="center"/>
              <w:rPr>
                <w:rFonts w:hint="default" w:ascii="宋体" w:hAnsi="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结合家长工作计划</w:t>
            </w:r>
          </w:p>
        </w:tc>
        <w:tc>
          <w:tcPr>
            <w:tcW w:w="1734" w:type="dxa"/>
            <w:shd w:val="clear" w:color="auto" w:fill="E9D3CC"/>
            <w:vAlign w:val="center"/>
          </w:tcPr>
          <w:p>
            <w:pPr>
              <w:widowControl/>
              <w:spacing w:line="240" w:lineRule="auto"/>
              <w:textAlignment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家长沟通记录表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1" w:type="dxa"/>
            <w:vMerge w:val="continue"/>
            <w:shd w:val="clear" w:color="auto" w:fill="E9D3CC"/>
            <w:vAlign w:val="center"/>
          </w:tcPr>
          <w:p>
            <w:pPr>
              <w:spacing w:line="240" w:lineRule="auto"/>
              <w:jc w:val="center"/>
              <w:rPr>
                <w:rFonts w:hint="eastAsia" w:ascii="宋体" w:hAnsi="宋体" w:eastAsia="宋体" w:cs="宋体"/>
                <w:b/>
                <w:bCs/>
                <w:color w:val="auto"/>
                <w:sz w:val="18"/>
                <w:szCs w:val="18"/>
              </w:rPr>
            </w:pPr>
          </w:p>
        </w:tc>
        <w:tc>
          <w:tcPr>
            <w:tcW w:w="572" w:type="dxa"/>
            <w:vMerge w:val="continue"/>
            <w:shd w:val="clear" w:color="auto" w:fill="E9D3CC"/>
            <w:vAlign w:val="center"/>
          </w:tcPr>
          <w:p>
            <w:pPr>
              <w:widowControl/>
              <w:spacing w:line="240" w:lineRule="auto"/>
              <w:jc w:val="center"/>
              <w:textAlignment w:val="center"/>
              <w:rPr>
                <w:rFonts w:hint="eastAsia" w:ascii="宋体" w:hAnsi="宋体" w:eastAsia="宋体" w:cs="宋体"/>
                <w:b/>
                <w:bCs/>
                <w:color w:val="auto"/>
                <w:kern w:val="0"/>
                <w:sz w:val="18"/>
                <w:szCs w:val="18"/>
                <w:lang w:bidi="ar"/>
              </w:rPr>
            </w:pPr>
          </w:p>
        </w:tc>
        <w:tc>
          <w:tcPr>
            <w:tcW w:w="4027" w:type="dxa"/>
            <w:shd w:val="clear" w:color="auto" w:fill="E9D3CC"/>
            <w:vAlign w:val="center"/>
          </w:tcPr>
          <w:p>
            <w:pPr>
              <w:keepNext w:val="0"/>
              <w:keepLines w:val="0"/>
              <w:widowControl/>
              <w:rPr>
                <w:rFonts w:hint="default" w:ascii="宋体" w:hAnsi="宋体" w:eastAsia="宋体" w:cs="宋体"/>
                <w:i w:val="0"/>
                <w:iCs w:val="0"/>
                <w:color w:val="C00000"/>
                <w:kern w:val="0"/>
                <w:sz w:val="18"/>
                <w:szCs w:val="18"/>
                <w:u w:val="none"/>
                <w:lang w:val="en-US" w:eastAsia="zh-CN" w:bidi="ar"/>
              </w:rPr>
            </w:pPr>
            <w:r>
              <w:rPr>
                <w:rFonts w:hint="eastAsia" w:ascii="宋体" w:hAnsi="宋体" w:cs="宋体"/>
                <w:color w:val="000000"/>
                <w:sz w:val="18"/>
                <w:lang w:val="en-US" w:eastAsia="zh-CN"/>
              </w:rPr>
              <w:t>17</w:t>
            </w:r>
            <w:r>
              <w:rPr>
                <w:rFonts w:hint="eastAsia" w:ascii="宋体" w:hAnsi="宋体" w:cs="宋体"/>
                <w:color w:val="000000"/>
                <w:sz w:val="18"/>
              </w:rPr>
              <w:t>.</w:t>
            </w:r>
            <w:r>
              <w:rPr>
                <w:rFonts w:hint="eastAsia" w:ascii="宋体" w:hAnsi="宋体" w:cs="宋体"/>
                <w:color w:val="000000"/>
                <w:sz w:val="18"/>
                <w:lang w:val="en-US" w:eastAsia="zh-CN"/>
              </w:rPr>
              <w:t>组织教师结合幼儿能力与习惯养成做好日常家长沟通工作，为冬季幼儿入园率做准备</w:t>
            </w:r>
          </w:p>
        </w:tc>
        <w:tc>
          <w:tcPr>
            <w:tcW w:w="1395" w:type="dxa"/>
            <w:shd w:val="clear" w:color="auto" w:fill="E9D3CC"/>
            <w:vAlign w:val="center"/>
          </w:tcPr>
          <w:p>
            <w:pPr>
              <w:widowControl/>
              <w:spacing w:line="240" w:lineRule="auto"/>
              <w:textAlignment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11月第3、4周</w:t>
            </w:r>
          </w:p>
        </w:tc>
        <w:tc>
          <w:tcPr>
            <w:tcW w:w="1080" w:type="dxa"/>
            <w:shd w:val="clear" w:color="auto" w:fill="E9D3CC"/>
            <w:vAlign w:val="center"/>
          </w:tcPr>
          <w:p>
            <w:pPr>
              <w:widowControl/>
              <w:spacing w:line="240" w:lineRule="auto"/>
              <w:jc w:val="center"/>
              <w:textAlignment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Hans"/>
              </w:rPr>
              <w:t>保教主任</w:t>
            </w:r>
            <w:r>
              <w:rPr>
                <w:rFonts w:hint="eastAsia" w:ascii="宋体" w:hAnsi="宋体" w:eastAsia="宋体" w:cs="宋体"/>
                <w:color w:val="auto"/>
                <w:sz w:val="18"/>
                <w:szCs w:val="18"/>
                <w:lang w:val="en-US" w:eastAsia="zh-Hans"/>
              </w:rPr>
              <w:t>班级教师</w:t>
            </w:r>
          </w:p>
        </w:tc>
        <w:tc>
          <w:tcPr>
            <w:tcW w:w="1506" w:type="dxa"/>
            <w:shd w:val="clear" w:color="auto" w:fill="E9D3CC"/>
            <w:vAlign w:val="center"/>
          </w:tcPr>
          <w:p>
            <w:pPr>
              <w:widowControl/>
              <w:spacing w:line="240" w:lineRule="auto"/>
              <w:textAlignment w:val="center"/>
              <w:rPr>
                <w:rFonts w:hint="default" w:ascii="宋体" w:hAnsi="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 xml:space="preserve">-- </w:t>
            </w:r>
          </w:p>
        </w:tc>
        <w:tc>
          <w:tcPr>
            <w:tcW w:w="1734" w:type="dxa"/>
            <w:shd w:val="clear" w:color="auto" w:fill="E9D3CC"/>
            <w:vAlign w:val="center"/>
          </w:tcPr>
          <w:p>
            <w:pPr>
              <w:widowControl/>
              <w:spacing w:line="240" w:lineRule="auto"/>
              <w:textAlignment w:val="center"/>
              <w:rPr>
                <w:rFonts w:hint="default" w:ascii="宋体" w:hAnsi="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家长沟通记录表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1" w:type="dxa"/>
            <w:vMerge w:val="continue"/>
            <w:shd w:val="clear" w:color="auto" w:fill="E9D3CC"/>
            <w:vAlign w:val="center"/>
          </w:tcPr>
          <w:p>
            <w:pPr>
              <w:spacing w:line="240" w:lineRule="auto"/>
              <w:jc w:val="center"/>
              <w:rPr>
                <w:rFonts w:hint="eastAsia" w:ascii="宋体" w:hAnsi="宋体" w:eastAsia="宋体" w:cs="宋体"/>
                <w:b/>
                <w:bCs/>
                <w:color w:val="auto"/>
                <w:sz w:val="18"/>
                <w:szCs w:val="18"/>
              </w:rPr>
            </w:pPr>
          </w:p>
        </w:tc>
        <w:tc>
          <w:tcPr>
            <w:tcW w:w="572" w:type="dxa"/>
            <w:vMerge w:val="continue"/>
            <w:shd w:val="clear" w:color="auto" w:fill="E9D3CC"/>
            <w:vAlign w:val="center"/>
          </w:tcPr>
          <w:p>
            <w:pPr>
              <w:widowControl/>
              <w:spacing w:line="240" w:lineRule="auto"/>
              <w:jc w:val="center"/>
              <w:textAlignment w:val="center"/>
              <w:rPr>
                <w:rFonts w:hint="eastAsia" w:ascii="宋体" w:hAnsi="宋体" w:eastAsia="宋体" w:cs="宋体"/>
                <w:b/>
                <w:bCs/>
                <w:color w:val="auto"/>
                <w:kern w:val="0"/>
                <w:sz w:val="18"/>
                <w:szCs w:val="18"/>
                <w:lang w:bidi="ar"/>
              </w:rPr>
            </w:pPr>
          </w:p>
        </w:tc>
        <w:tc>
          <w:tcPr>
            <w:tcW w:w="4027" w:type="dxa"/>
            <w:shd w:val="clear" w:color="auto" w:fill="E9D3CC"/>
            <w:vAlign w:val="center"/>
          </w:tcPr>
          <w:p>
            <w:pPr>
              <w:keepNext w:val="0"/>
              <w:keepLines w:val="0"/>
              <w:widowControl/>
              <w:numPr>
                <w:ilvl w:val="0"/>
                <w:numId w:val="3"/>
              </w:numPr>
              <w:suppressLineNumbers w:val="0"/>
              <w:spacing w:line="240" w:lineRule="auto"/>
              <w:jc w:val="left"/>
              <w:textAlignment w:val="center"/>
              <w:rPr>
                <w:rFonts w:hint="eastAsia" w:ascii="宋体" w:hAnsi="宋体" w:cs="宋体"/>
                <w:color w:val="000000"/>
                <w:kern w:val="0"/>
                <w:sz w:val="18"/>
                <w:lang w:val="en-US" w:eastAsia="zh-CN"/>
              </w:rPr>
            </w:pPr>
            <w:r>
              <w:rPr>
                <w:rFonts w:hint="eastAsia" w:ascii="宋体" w:hAnsi="宋体" w:cs="宋体"/>
                <w:color w:val="000000"/>
                <w:kern w:val="0"/>
                <w:sz w:val="18"/>
                <w:lang w:val="en-US" w:eastAsia="zh-CN"/>
              </w:rPr>
              <w:t>与各部门紧密配合</w:t>
            </w:r>
            <w:r>
              <w:rPr>
                <w:rFonts w:hint="eastAsia" w:ascii="宋体" w:hAnsi="宋体" w:cs="宋体"/>
                <w:color w:val="000000"/>
                <w:kern w:val="0"/>
                <w:sz w:val="18"/>
              </w:rPr>
              <w:t>组织半日开放</w:t>
            </w:r>
            <w:r>
              <w:rPr>
                <w:rFonts w:hint="eastAsia" w:ascii="宋体" w:hAnsi="宋体" w:cs="宋体"/>
                <w:color w:val="000000"/>
                <w:kern w:val="0"/>
                <w:sz w:val="18"/>
                <w:lang w:val="en-US" w:eastAsia="zh-CN"/>
              </w:rPr>
              <w:t>活动，增强家长对幼儿在园生活与学习情况的了解</w:t>
            </w:r>
          </w:p>
          <w:p>
            <w:pPr>
              <w:keepNext w:val="0"/>
              <w:keepLines w:val="0"/>
              <w:widowControl/>
              <w:numPr>
                <w:ilvl w:val="0"/>
                <w:numId w:val="0"/>
              </w:numPr>
              <w:spacing w:line="240" w:lineRule="auto"/>
              <w:jc w:val="left"/>
              <w:rPr>
                <w:rFonts w:hint="eastAsia" w:ascii="宋体" w:hAnsi="宋体" w:cs="宋体"/>
                <w:i w:val="0"/>
                <w:iCs w:val="0"/>
                <w:color w:val="C00000"/>
                <w:kern w:val="0"/>
                <w:sz w:val="18"/>
                <w:szCs w:val="18"/>
                <w:u w:val="none"/>
                <w:lang w:val="en-US" w:eastAsia="zh-CN" w:bidi="ar"/>
              </w:rPr>
            </w:pPr>
            <w:r>
              <w:rPr>
                <w:rFonts w:hint="eastAsia" w:ascii="宋体" w:hAnsi="宋体" w:cs="宋体"/>
                <w:i w:val="0"/>
                <w:iCs w:val="0"/>
                <w:color w:val="C00000"/>
                <w:kern w:val="0"/>
                <w:sz w:val="18"/>
                <w:szCs w:val="18"/>
                <w:u w:val="none"/>
                <w:lang w:val="en-US" w:eastAsia="zh-CN" w:bidi="ar"/>
              </w:rPr>
              <w:t>参考资料：</w:t>
            </w:r>
          </w:p>
          <w:p>
            <w:pPr>
              <w:keepNext w:val="0"/>
              <w:keepLines w:val="0"/>
              <w:widowControl/>
              <w:numPr>
                <w:ilvl w:val="0"/>
                <w:numId w:val="0"/>
              </w:numPr>
              <w:suppressLineNumbers w:val="0"/>
              <w:spacing w:line="240" w:lineRule="auto"/>
              <w:jc w:val="left"/>
              <w:textAlignment w:val="center"/>
              <w:rPr>
                <w:rFonts w:hint="default" w:ascii="宋体" w:hAnsi="宋体" w:cs="宋体"/>
                <w:color w:val="000000"/>
                <w:kern w:val="0"/>
                <w:sz w:val="18"/>
                <w:lang w:val="en-US" w:eastAsia="zh-CN"/>
              </w:rPr>
            </w:pPr>
            <w:r>
              <w:rPr>
                <w:rFonts w:hint="eastAsia" w:ascii="宋体" w:hAnsi="宋体" w:cs="宋体"/>
                <w:i w:val="0"/>
                <w:iCs w:val="0"/>
                <w:color w:val="C00000"/>
                <w:kern w:val="0"/>
                <w:sz w:val="18"/>
                <w:szCs w:val="18"/>
                <w:u w:val="none"/>
                <w:lang w:val="en-US" w:eastAsia="zh-CN" w:bidi="ar"/>
              </w:rPr>
              <w:t>11-2-3 半日开放活动</w:t>
            </w:r>
          </w:p>
        </w:tc>
        <w:tc>
          <w:tcPr>
            <w:tcW w:w="1395" w:type="dxa"/>
            <w:shd w:val="clear" w:color="auto" w:fill="E9D3CC"/>
            <w:vAlign w:val="center"/>
          </w:tcPr>
          <w:p>
            <w:pPr>
              <w:widowControl/>
              <w:spacing w:line="240" w:lineRule="auto"/>
              <w:textAlignment w:val="center"/>
              <w:rPr>
                <w:rFonts w:hint="default" w:ascii="宋体" w:hAnsi="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11月第3周</w:t>
            </w:r>
          </w:p>
        </w:tc>
        <w:tc>
          <w:tcPr>
            <w:tcW w:w="1080" w:type="dxa"/>
            <w:shd w:val="clear" w:color="auto" w:fill="E9D3CC"/>
            <w:vAlign w:val="center"/>
          </w:tcPr>
          <w:p>
            <w:pPr>
              <w:widowControl/>
              <w:spacing w:line="240" w:lineRule="auto"/>
              <w:jc w:val="center"/>
              <w:textAlignment w:val="center"/>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保教主任</w:t>
            </w:r>
          </w:p>
          <w:p>
            <w:pPr>
              <w:widowControl/>
              <w:spacing w:line="240" w:lineRule="auto"/>
              <w:jc w:val="center"/>
              <w:textAlignment w:val="center"/>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班级教师</w:t>
            </w:r>
          </w:p>
        </w:tc>
        <w:tc>
          <w:tcPr>
            <w:tcW w:w="1506" w:type="dxa"/>
            <w:shd w:val="clear" w:color="auto" w:fill="E9D3CC"/>
            <w:vAlign w:val="center"/>
          </w:tcPr>
          <w:p>
            <w:pPr>
              <w:widowControl/>
              <w:spacing w:line="240" w:lineRule="auto"/>
              <w:textAlignment w:val="center"/>
              <w:rPr>
                <w:rFonts w:hint="default" w:ascii="宋体" w:hAnsi="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专项家长活动</w:t>
            </w:r>
          </w:p>
        </w:tc>
        <w:tc>
          <w:tcPr>
            <w:tcW w:w="1734" w:type="dxa"/>
            <w:shd w:val="clear" w:color="auto" w:fill="E9D3CC"/>
            <w:vAlign w:val="center"/>
          </w:tcPr>
          <w:p>
            <w:pPr>
              <w:widowControl/>
              <w:spacing w:line="240" w:lineRule="auto"/>
              <w:textAlignment w:val="center"/>
              <w:rPr>
                <w:rFonts w:hint="default" w:ascii="宋体" w:hAnsi="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幼儿园半日开放活动签到表、反馈表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1" w:type="dxa"/>
            <w:vMerge w:val="restart"/>
            <w:shd w:val="clear" w:color="auto" w:fill="FCD5B4"/>
            <w:vAlign w:val="center"/>
          </w:tcPr>
          <w:p>
            <w:pPr>
              <w:spacing w:line="240" w:lineRule="auto"/>
              <w:jc w:val="center"/>
              <w:rPr>
                <w:rFonts w:hint="eastAsia" w:ascii="宋体" w:hAnsi="宋体" w:eastAsia="宋体" w:cs="宋体"/>
                <w:b/>
                <w:bCs/>
                <w:color w:val="auto"/>
                <w:sz w:val="18"/>
                <w:szCs w:val="18"/>
                <w:lang w:val="en-US" w:eastAsia="zh-Hans"/>
              </w:rPr>
            </w:pPr>
          </w:p>
          <w:p>
            <w:pPr>
              <w:spacing w:line="240" w:lineRule="auto"/>
              <w:jc w:val="center"/>
              <w:rPr>
                <w:rFonts w:hint="eastAsia" w:ascii="宋体" w:hAnsi="宋体" w:eastAsia="宋体" w:cs="宋体"/>
                <w:b/>
                <w:bCs/>
                <w:color w:val="auto"/>
                <w:sz w:val="18"/>
                <w:szCs w:val="18"/>
                <w:lang w:val="en-US" w:eastAsia="zh-Hans"/>
              </w:rPr>
            </w:pPr>
          </w:p>
          <w:p>
            <w:pPr>
              <w:spacing w:line="240" w:lineRule="auto"/>
              <w:jc w:val="center"/>
              <w:rPr>
                <w:rFonts w:hint="eastAsia" w:ascii="宋体" w:hAnsi="宋体" w:eastAsia="宋体" w:cs="宋体"/>
                <w:b/>
                <w:bCs/>
                <w:color w:val="auto"/>
                <w:sz w:val="18"/>
                <w:szCs w:val="18"/>
                <w:lang w:val="en-US" w:eastAsia="zh-Hans"/>
              </w:rPr>
            </w:pPr>
          </w:p>
          <w:p>
            <w:pPr>
              <w:spacing w:line="240" w:lineRule="auto"/>
              <w:jc w:val="center"/>
              <w:rPr>
                <w:rFonts w:hint="eastAsia" w:ascii="宋体" w:hAnsi="宋体" w:eastAsia="宋体" w:cs="宋体"/>
                <w:b/>
                <w:bCs/>
                <w:color w:val="auto"/>
                <w:sz w:val="18"/>
                <w:szCs w:val="18"/>
                <w:lang w:val="en-US" w:eastAsia="zh-Hans"/>
              </w:rPr>
            </w:pPr>
          </w:p>
          <w:p>
            <w:pPr>
              <w:spacing w:line="240" w:lineRule="auto"/>
              <w:jc w:val="center"/>
              <w:rPr>
                <w:rFonts w:hint="eastAsia" w:ascii="宋体" w:hAnsi="宋体" w:eastAsia="宋体" w:cs="宋体"/>
                <w:b/>
                <w:bCs/>
                <w:color w:val="auto"/>
                <w:sz w:val="18"/>
                <w:szCs w:val="18"/>
                <w:lang w:val="en-US" w:eastAsia="zh-Hans"/>
              </w:rPr>
            </w:pPr>
          </w:p>
          <w:p>
            <w:pPr>
              <w:spacing w:line="240" w:lineRule="auto"/>
              <w:jc w:val="center"/>
              <w:rPr>
                <w:rFonts w:hint="eastAsia" w:ascii="宋体" w:hAnsi="宋体" w:eastAsia="宋体" w:cs="宋体"/>
                <w:b/>
                <w:bCs/>
                <w:color w:val="auto"/>
                <w:sz w:val="18"/>
                <w:szCs w:val="18"/>
                <w:lang w:val="en-US" w:eastAsia="zh-Hans"/>
              </w:rPr>
            </w:pPr>
          </w:p>
          <w:p>
            <w:pPr>
              <w:spacing w:line="240" w:lineRule="auto"/>
              <w:jc w:val="center"/>
              <w:rPr>
                <w:rFonts w:hint="eastAsia" w:ascii="宋体" w:hAnsi="宋体" w:eastAsia="宋体" w:cs="宋体"/>
                <w:b/>
                <w:bCs/>
                <w:color w:val="auto"/>
                <w:sz w:val="18"/>
                <w:szCs w:val="18"/>
                <w:lang w:val="en-US" w:eastAsia="zh-Hans"/>
              </w:rPr>
            </w:pPr>
          </w:p>
          <w:p>
            <w:pPr>
              <w:spacing w:line="240" w:lineRule="auto"/>
              <w:jc w:val="center"/>
              <w:rPr>
                <w:rFonts w:hint="eastAsia" w:ascii="宋体" w:hAnsi="宋体" w:eastAsia="宋体" w:cs="宋体"/>
                <w:b/>
                <w:bCs/>
                <w:color w:val="auto"/>
                <w:sz w:val="18"/>
                <w:szCs w:val="18"/>
                <w:lang w:val="en-US" w:eastAsia="zh-Hans"/>
              </w:rPr>
            </w:pPr>
            <w:r>
              <w:rPr>
                <w:rFonts w:hint="eastAsia" w:ascii="宋体" w:hAnsi="宋体" w:eastAsia="宋体" w:cs="宋体"/>
                <w:b/>
                <w:bCs/>
                <w:color w:val="auto"/>
                <w:sz w:val="18"/>
                <w:szCs w:val="18"/>
                <w:lang w:val="en-US" w:eastAsia="zh-Hans"/>
              </w:rPr>
              <w:t>后勤工作</w:t>
            </w:r>
          </w:p>
        </w:tc>
        <w:tc>
          <w:tcPr>
            <w:tcW w:w="572" w:type="dxa"/>
            <w:vMerge w:val="restart"/>
            <w:shd w:val="clear" w:color="auto" w:fill="FCD5B4"/>
            <w:vAlign w:val="center"/>
          </w:tcPr>
          <w:p>
            <w:pPr>
              <w:spacing w:line="240" w:lineRule="auto"/>
              <w:jc w:val="both"/>
              <w:rPr>
                <w:rFonts w:hint="eastAsia" w:ascii="宋体" w:hAnsi="宋体" w:eastAsia="宋体" w:cs="宋体"/>
                <w:b/>
                <w:bCs/>
                <w:color w:val="auto"/>
                <w:sz w:val="18"/>
                <w:szCs w:val="18"/>
                <w:lang w:val="en-US" w:eastAsia="zh-Hans"/>
              </w:rPr>
            </w:pPr>
          </w:p>
          <w:p>
            <w:pPr>
              <w:spacing w:line="240" w:lineRule="auto"/>
              <w:jc w:val="center"/>
              <w:rPr>
                <w:rFonts w:hint="eastAsia" w:ascii="宋体" w:hAnsi="宋体" w:eastAsia="宋体" w:cs="宋体"/>
                <w:b/>
                <w:bCs/>
                <w:color w:val="auto"/>
                <w:sz w:val="18"/>
                <w:szCs w:val="18"/>
                <w:lang w:val="en-US" w:eastAsia="zh-Hans"/>
              </w:rPr>
            </w:pPr>
            <w:r>
              <w:rPr>
                <w:rFonts w:hint="eastAsia" w:ascii="宋体" w:hAnsi="宋体" w:eastAsia="宋体" w:cs="宋体"/>
                <w:b/>
                <w:bCs/>
                <w:color w:val="auto"/>
                <w:sz w:val="18"/>
                <w:szCs w:val="18"/>
                <w:lang w:val="en-US" w:eastAsia="zh-Hans"/>
              </w:rPr>
              <w:t>卫生保健</w:t>
            </w:r>
          </w:p>
        </w:tc>
        <w:tc>
          <w:tcPr>
            <w:tcW w:w="4027" w:type="dxa"/>
            <w:shd w:val="clear" w:color="auto" w:fill="FCD5B4"/>
            <w:vAlign w:val="center"/>
          </w:tcPr>
          <w:p>
            <w:pPr>
              <w:keepNext w:val="0"/>
              <w:keepLines w:val="0"/>
              <w:widowControl/>
              <w:numPr>
                <w:ilvl w:val="0"/>
                <w:numId w:val="0"/>
              </w:numPr>
              <w:ind w:leftChars="0"/>
              <w:rPr>
                <w:rFonts w:hint="eastAsia" w:ascii="宋体" w:hAnsi="宋体" w:cs="宋体"/>
                <w:color w:val="000000"/>
                <w:sz w:val="18"/>
                <w:lang w:val="en-US" w:eastAsia="zh-CN"/>
              </w:rPr>
            </w:pPr>
            <w:r>
              <w:rPr>
                <w:rFonts w:hint="eastAsia" w:ascii="宋体" w:hAnsi="宋体" w:cs="宋体"/>
                <w:color w:val="000000"/>
                <w:sz w:val="18"/>
                <w:lang w:val="en-US" w:eastAsia="zh-CN"/>
              </w:rPr>
              <w:t>19.在上月卫生保健工作基础上继续</w:t>
            </w:r>
            <w:r>
              <w:rPr>
                <w:rFonts w:hint="eastAsia" w:ascii="宋体" w:hAnsi="宋体" w:cs="宋体"/>
                <w:color w:val="000000"/>
                <w:sz w:val="18"/>
              </w:rPr>
              <w:t>做好冬季传染病的宣传</w:t>
            </w:r>
            <w:r>
              <w:rPr>
                <w:rFonts w:hint="eastAsia" w:ascii="宋体" w:hAnsi="宋体" w:cs="宋体"/>
                <w:color w:val="000000"/>
                <w:sz w:val="18"/>
                <w:lang w:eastAsia="zh-CN"/>
              </w:rPr>
              <w:t>、</w:t>
            </w:r>
            <w:r>
              <w:rPr>
                <w:rFonts w:hint="eastAsia" w:ascii="宋体" w:hAnsi="宋体" w:cs="宋体"/>
                <w:color w:val="000000"/>
                <w:sz w:val="18"/>
                <w:lang w:val="en-US" w:eastAsia="zh-CN"/>
              </w:rPr>
              <w:t>防控</w:t>
            </w:r>
            <w:r>
              <w:rPr>
                <w:rFonts w:hint="eastAsia" w:ascii="宋体" w:hAnsi="宋体" w:cs="宋体"/>
                <w:color w:val="000000"/>
                <w:sz w:val="18"/>
              </w:rPr>
              <w:t>工作</w:t>
            </w:r>
            <w:r>
              <w:rPr>
                <w:rFonts w:hint="eastAsia" w:ascii="宋体" w:hAnsi="宋体" w:cs="宋体"/>
                <w:color w:val="000000"/>
                <w:sz w:val="18"/>
                <w:lang w:eastAsia="zh-CN"/>
              </w:rPr>
              <w:t>，</w:t>
            </w:r>
            <w:r>
              <w:rPr>
                <w:rFonts w:hint="eastAsia" w:ascii="宋体" w:hAnsi="宋体" w:cs="宋体"/>
                <w:color w:val="000000"/>
                <w:sz w:val="18"/>
                <w:lang w:val="en-US" w:eastAsia="zh-CN"/>
              </w:rPr>
              <w:t>重点做好冬季幼儿护理</w:t>
            </w:r>
          </w:p>
          <w:p>
            <w:pPr>
              <w:keepNext w:val="0"/>
              <w:keepLines w:val="0"/>
              <w:widowControl/>
              <w:numPr>
                <w:ilvl w:val="0"/>
                <w:numId w:val="0"/>
              </w:numPr>
              <w:ind w:leftChars="0"/>
              <w:rPr>
                <w:rFonts w:hint="eastAsia" w:ascii="宋体" w:hAnsi="宋体" w:cs="宋体"/>
                <w:color w:val="C00000"/>
                <w:kern w:val="0"/>
                <w:sz w:val="18"/>
                <w:lang w:val="en-US" w:eastAsia="zh-CN"/>
              </w:rPr>
            </w:pPr>
            <w:r>
              <w:rPr>
                <w:rFonts w:hint="eastAsia" w:ascii="宋体" w:hAnsi="宋体" w:cs="宋体"/>
                <w:color w:val="C00000"/>
                <w:kern w:val="0"/>
                <w:sz w:val="18"/>
                <w:lang w:val="en-US" w:eastAsia="zh-CN"/>
              </w:rPr>
              <w:t>参考附件：</w:t>
            </w:r>
          </w:p>
          <w:p>
            <w:pPr>
              <w:keepNext w:val="0"/>
              <w:keepLines w:val="0"/>
              <w:widowControl/>
              <w:numPr>
                <w:ilvl w:val="0"/>
                <w:numId w:val="0"/>
              </w:numPr>
              <w:ind w:left="0" w:leftChars="0" w:firstLine="0" w:firstLineChars="0"/>
              <w:rPr>
                <w:rFonts w:hint="default" w:ascii="宋体" w:hAnsi="宋体" w:eastAsia="宋体" w:cs="宋体"/>
                <w:color w:val="000000"/>
                <w:kern w:val="0"/>
                <w:sz w:val="18"/>
                <w:szCs w:val="22"/>
                <w:lang w:val="en-US" w:eastAsia="zh-CN" w:bidi="ar-SA"/>
              </w:rPr>
            </w:pPr>
            <w:r>
              <w:rPr>
                <w:rFonts w:hint="eastAsia" w:ascii="宋体" w:hAnsi="宋体" w:cs="宋体"/>
                <w:color w:val="C00000"/>
                <w:kern w:val="0"/>
                <w:sz w:val="18"/>
                <w:lang w:val="en-US" w:eastAsia="zh-CN"/>
              </w:rPr>
              <w:t>11-3-1冬季幼儿护理</w:t>
            </w:r>
          </w:p>
        </w:tc>
        <w:tc>
          <w:tcPr>
            <w:tcW w:w="1395" w:type="dxa"/>
            <w:shd w:val="clear" w:color="auto" w:fill="FCD5B4"/>
            <w:vAlign w:val="center"/>
          </w:tcPr>
          <w:p>
            <w:pPr>
              <w:widowControl/>
              <w:spacing w:line="240" w:lineRule="auto"/>
              <w:textAlignment w:val="center"/>
              <w:rPr>
                <w:rFonts w:hint="eastAsia"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11月第2-4周</w:t>
            </w:r>
          </w:p>
        </w:tc>
        <w:tc>
          <w:tcPr>
            <w:tcW w:w="1080" w:type="dxa"/>
            <w:shd w:val="clear" w:color="auto" w:fill="FCD5B4"/>
            <w:vAlign w:val="center"/>
          </w:tcPr>
          <w:p>
            <w:pPr>
              <w:widowControl/>
              <w:spacing w:line="240" w:lineRule="auto"/>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后勤主任保健医</w:t>
            </w:r>
          </w:p>
        </w:tc>
        <w:tc>
          <w:tcPr>
            <w:tcW w:w="1506" w:type="dxa"/>
            <w:shd w:val="clear" w:color="auto" w:fill="FCD5B4"/>
            <w:vAlign w:val="center"/>
          </w:tcPr>
          <w:p>
            <w:pPr>
              <w:widowControl/>
              <w:spacing w:line="240" w:lineRule="auto"/>
              <w:textAlignment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培训、日常指导</w:t>
            </w:r>
          </w:p>
        </w:tc>
        <w:tc>
          <w:tcPr>
            <w:tcW w:w="1734" w:type="dxa"/>
            <w:shd w:val="clear" w:color="auto" w:fill="FCD5B4"/>
            <w:vAlign w:val="center"/>
          </w:tcPr>
          <w:p>
            <w:pPr>
              <w:widowControl/>
              <w:spacing w:line="240" w:lineRule="auto"/>
              <w:textAlignment w:val="center"/>
              <w:rPr>
                <w:rFonts w:hint="eastAsia" w:ascii="宋体" w:hAnsi="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秋季传染病防控资料</w:t>
            </w:r>
          </w:p>
          <w:p>
            <w:pPr>
              <w:widowControl/>
              <w:spacing w:line="240" w:lineRule="auto"/>
              <w:textAlignment w:val="center"/>
              <w:rPr>
                <w:rFonts w:hint="default" w:ascii="宋体" w:hAnsi="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突发传染病应急预案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1" w:type="dxa"/>
            <w:vMerge w:val="continue"/>
            <w:shd w:val="clear" w:color="auto" w:fill="FCD5B4"/>
            <w:vAlign w:val="center"/>
          </w:tcPr>
          <w:p>
            <w:pPr>
              <w:spacing w:line="240" w:lineRule="auto"/>
              <w:jc w:val="center"/>
              <w:rPr>
                <w:rFonts w:hint="eastAsia" w:ascii="宋体" w:hAnsi="宋体" w:eastAsia="宋体" w:cs="宋体"/>
                <w:b/>
                <w:bCs/>
                <w:color w:val="auto"/>
                <w:sz w:val="18"/>
                <w:szCs w:val="18"/>
                <w:lang w:val="en-US" w:eastAsia="zh-Hans"/>
              </w:rPr>
            </w:pPr>
          </w:p>
        </w:tc>
        <w:tc>
          <w:tcPr>
            <w:tcW w:w="572" w:type="dxa"/>
            <w:vMerge w:val="continue"/>
            <w:shd w:val="clear" w:color="auto" w:fill="FCD5B4"/>
            <w:vAlign w:val="center"/>
          </w:tcPr>
          <w:p>
            <w:pPr>
              <w:spacing w:line="240" w:lineRule="auto"/>
              <w:jc w:val="center"/>
              <w:rPr>
                <w:rFonts w:hint="eastAsia" w:ascii="宋体" w:hAnsi="宋体" w:eastAsia="宋体" w:cs="宋体"/>
                <w:b/>
                <w:bCs/>
                <w:color w:val="auto"/>
                <w:sz w:val="18"/>
                <w:szCs w:val="18"/>
                <w:lang w:val="en-US" w:eastAsia="zh-Hans"/>
              </w:rPr>
            </w:pPr>
          </w:p>
        </w:tc>
        <w:tc>
          <w:tcPr>
            <w:tcW w:w="4027" w:type="dxa"/>
            <w:shd w:val="clear" w:color="auto" w:fill="FCD5B4"/>
            <w:vAlign w:val="center"/>
          </w:tcPr>
          <w:p>
            <w:pPr>
              <w:pStyle w:val="3"/>
              <w:numPr>
                <w:ilvl w:val="0"/>
                <w:numId w:val="0"/>
              </w:numPr>
              <w:rPr>
                <w:rFonts w:hint="default" w:ascii="宋体" w:hAnsi="宋体" w:cs="宋体"/>
                <w:color w:val="000000"/>
                <w:sz w:val="18"/>
                <w:lang w:val="en-US" w:eastAsia="zh-CN"/>
              </w:rPr>
            </w:pPr>
            <w:r>
              <w:rPr>
                <w:rFonts w:hint="eastAsia" w:ascii="宋体" w:hAnsi="宋体" w:cs="宋体"/>
                <w:color w:val="000000"/>
                <w:sz w:val="18"/>
                <w:lang w:val="en-US" w:eastAsia="zh-CN"/>
              </w:rPr>
              <w:t>20.</w:t>
            </w:r>
            <w:r>
              <w:rPr>
                <w:rFonts w:hint="eastAsia" w:ascii="宋体" w:hAnsi="宋体" w:eastAsia="宋体" w:cs="宋体"/>
                <w:color w:val="000000"/>
                <w:sz w:val="18"/>
                <w:lang w:val="en-US" w:eastAsia="zh-CN"/>
              </w:rPr>
              <w:t>加强</w:t>
            </w:r>
            <w:r>
              <w:rPr>
                <w:rFonts w:hint="eastAsia" w:ascii="宋体" w:hAnsi="宋体" w:eastAsia="宋体" w:cs="宋体"/>
                <w:color w:val="000000"/>
                <w:sz w:val="18"/>
              </w:rPr>
              <w:t>幼儿进餐环节的</w:t>
            </w:r>
            <w:r>
              <w:rPr>
                <w:rFonts w:hint="eastAsia" w:ascii="宋体" w:hAnsi="宋体" w:cs="宋体"/>
                <w:color w:val="000000"/>
                <w:sz w:val="18"/>
              </w:rPr>
              <w:t>检查</w:t>
            </w:r>
            <w:r>
              <w:rPr>
                <w:rFonts w:hint="eastAsia" w:ascii="宋体" w:hAnsi="宋体" w:cs="宋体"/>
                <w:color w:val="000000"/>
                <w:sz w:val="18"/>
                <w:lang w:val="en-US" w:eastAsia="zh-CN"/>
              </w:rPr>
              <w:t>与</w:t>
            </w:r>
            <w:r>
              <w:rPr>
                <w:rFonts w:hint="eastAsia" w:ascii="宋体" w:hAnsi="宋体" w:cs="宋体"/>
                <w:color w:val="000000"/>
                <w:sz w:val="18"/>
              </w:rPr>
              <w:t>指导</w:t>
            </w:r>
          </w:p>
        </w:tc>
        <w:tc>
          <w:tcPr>
            <w:tcW w:w="1395" w:type="dxa"/>
            <w:shd w:val="clear" w:color="auto" w:fill="FCD5B4"/>
            <w:vAlign w:val="center"/>
          </w:tcPr>
          <w:p>
            <w:pPr>
              <w:widowControl/>
              <w:spacing w:line="240" w:lineRule="auto"/>
              <w:textAlignment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11月第1-2周</w:t>
            </w:r>
          </w:p>
        </w:tc>
        <w:tc>
          <w:tcPr>
            <w:tcW w:w="1080" w:type="dxa"/>
            <w:shd w:val="clear" w:color="auto" w:fill="FCD5B4"/>
            <w:vAlign w:val="center"/>
          </w:tcPr>
          <w:p>
            <w:pPr>
              <w:widowControl/>
              <w:spacing w:line="240" w:lineRule="auto"/>
              <w:jc w:val="center"/>
              <w:textAlignment w:val="center"/>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后勤主任</w:t>
            </w:r>
          </w:p>
          <w:p>
            <w:pPr>
              <w:widowControl/>
              <w:spacing w:line="240" w:lineRule="auto"/>
              <w:jc w:val="center"/>
              <w:textAlignment w:val="center"/>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保健医</w:t>
            </w:r>
          </w:p>
        </w:tc>
        <w:tc>
          <w:tcPr>
            <w:tcW w:w="1506" w:type="dxa"/>
            <w:shd w:val="clear" w:color="auto" w:fill="FCD5B4"/>
            <w:vAlign w:val="center"/>
          </w:tcPr>
          <w:p>
            <w:pPr>
              <w:widowControl/>
              <w:spacing w:line="240" w:lineRule="auto"/>
              <w:textAlignment w:val="center"/>
              <w:rPr>
                <w:rFonts w:hint="default" w:ascii="宋体" w:hAnsi="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进餐环节常规养成</w:t>
            </w:r>
          </w:p>
        </w:tc>
        <w:tc>
          <w:tcPr>
            <w:tcW w:w="1734" w:type="dxa"/>
            <w:shd w:val="clear" w:color="auto" w:fill="FCD5B4"/>
            <w:vAlign w:val="center"/>
          </w:tcPr>
          <w:p>
            <w:pPr>
              <w:widowControl/>
              <w:spacing w:line="240" w:lineRule="auto"/>
              <w:textAlignment w:val="top"/>
              <w:rPr>
                <w:rFonts w:hint="default" w:ascii="宋体" w:hAnsi="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进餐环节检查表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1" w:type="dxa"/>
            <w:vMerge w:val="continue"/>
            <w:shd w:val="clear" w:color="auto" w:fill="FCD5B4"/>
            <w:vAlign w:val="center"/>
          </w:tcPr>
          <w:p>
            <w:pPr>
              <w:spacing w:line="240" w:lineRule="auto"/>
              <w:jc w:val="center"/>
              <w:rPr>
                <w:rFonts w:hint="eastAsia" w:ascii="宋体" w:hAnsi="宋体" w:eastAsia="宋体" w:cs="宋体"/>
                <w:b/>
                <w:bCs/>
                <w:color w:val="auto"/>
                <w:sz w:val="18"/>
                <w:szCs w:val="18"/>
              </w:rPr>
            </w:pPr>
          </w:p>
        </w:tc>
        <w:tc>
          <w:tcPr>
            <w:tcW w:w="572" w:type="dxa"/>
            <w:vMerge w:val="continue"/>
            <w:shd w:val="clear" w:color="auto" w:fill="FCD5B4"/>
            <w:vAlign w:val="center"/>
          </w:tcPr>
          <w:p>
            <w:pPr>
              <w:spacing w:line="240" w:lineRule="auto"/>
              <w:jc w:val="center"/>
              <w:rPr>
                <w:rFonts w:hint="eastAsia" w:ascii="宋体" w:hAnsi="宋体" w:eastAsia="宋体" w:cs="宋体"/>
                <w:b/>
                <w:bCs/>
                <w:color w:val="auto"/>
                <w:sz w:val="18"/>
                <w:szCs w:val="18"/>
              </w:rPr>
            </w:pPr>
          </w:p>
        </w:tc>
        <w:tc>
          <w:tcPr>
            <w:tcW w:w="4027" w:type="dxa"/>
            <w:shd w:val="clear" w:color="auto" w:fill="FCD5B4"/>
            <w:vAlign w:val="center"/>
          </w:tcPr>
          <w:p>
            <w:pPr>
              <w:keepNext w:val="0"/>
              <w:keepLines w:val="0"/>
              <w:widowControl/>
              <w:rPr>
                <w:rFonts w:hint="default" w:ascii="宋体" w:hAnsi="宋体" w:cs="宋体"/>
                <w:color w:val="000000"/>
                <w:sz w:val="18"/>
                <w:lang w:val="en-US" w:eastAsia="zh-CN"/>
              </w:rPr>
            </w:pPr>
            <w:r>
              <w:rPr>
                <w:rFonts w:hint="eastAsia" w:ascii="宋体" w:hAnsi="宋体" w:cs="宋体"/>
                <w:color w:val="000000"/>
                <w:sz w:val="18"/>
                <w:lang w:val="en-US" w:eastAsia="zh-CN"/>
              </w:rPr>
              <w:t>21.与保教主任配合巡视、指导各班级</w:t>
            </w:r>
            <w:r>
              <w:rPr>
                <w:rFonts w:hint="eastAsia" w:ascii="宋体" w:hAnsi="宋体" w:cs="宋体"/>
                <w:color w:val="000000"/>
                <w:sz w:val="18"/>
              </w:rPr>
              <w:t>做好离园前整理工作</w:t>
            </w:r>
          </w:p>
        </w:tc>
        <w:tc>
          <w:tcPr>
            <w:tcW w:w="1395" w:type="dxa"/>
            <w:shd w:val="clear" w:color="auto" w:fill="FCD5B4"/>
            <w:vAlign w:val="center"/>
          </w:tcPr>
          <w:p>
            <w:pPr>
              <w:widowControl/>
              <w:spacing w:line="240" w:lineRule="auto"/>
              <w:textAlignment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11月第3周</w:t>
            </w:r>
          </w:p>
        </w:tc>
        <w:tc>
          <w:tcPr>
            <w:tcW w:w="1080" w:type="dxa"/>
            <w:shd w:val="clear" w:color="auto" w:fill="FCD5B4"/>
            <w:vAlign w:val="center"/>
          </w:tcPr>
          <w:p>
            <w:pPr>
              <w:widowControl/>
              <w:spacing w:line="240" w:lineRule="auto"/>
              <w:jc w:val="center"/>
              <w:textAlignment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后勤主任</w:t>
            </w:r>
            <w:r>
              <w:rPr>
                <w:rFonts w:hint="eastAsia" w:ascii="宋体" w:hAnsi="宋体" w:cs="宋体"/>
                <w:color w:val="auto"/>
                <w:sz w:val="18"/>
                <w:szCs w:val="18"/>
                <w:lang w:val="en-US" w:eastAsia="zh-CN"/>
              </w:rPr>
              <w:t>保健医</w:t>
            </w:r>
          </w:p>
        </w:tc>
        <w:tc>
          <w:tcPr>
            <w:tcW w:w="1506" w:type="dxa"/>
            <w:shd w:val="clear" w:color="auto" w:fill="FCD5B4"/>
            <w:vAlign w:val="center"/>
          </w:tcPr>
          <w:p>
            <w:pPr>
              <w:widowControl/>
              <w:spacing w:line="240" w:lineRule="auto"/>
              <w:textAlignment w:val="center"/>
              <w:rPr>
                <w:rFonts w:hint="default" w:ascii="宋体" w:hAnsi="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离园整理要求</w:t>
            </w:r>
          </w:p>
        </w:tc>
        <w:tc>
          <w:tcPr>
            <w:tcW w:w="1734" w:type="dxa"/>
            <w:shd w:val="clear" w:color="auto" w:fill="FCD5B4"/>
            <w:vAlign w:val="center"/>
          </w:tcPr>
          <w:p>
            <w:pPr>
              <w:widowControl/>
              <w:spacing w:line="240" w:lineRule="auto"/>
              <w:textAlignment w:val="center"/>
              <w:rPr>
                <w:rFonts w:hint="default" w:ascii="宋体" w:hAnsi="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1" w:type="dxa"/>
            <w:vMerge w:val="continue"/>
            <w:shd w:val="clear" w:color="auto" w:fill="FCD5B4"/>
            <w:vAlign w:val="center"/>
          </w:tcPr>
          <w:p>
            <w:pPr>
              <w:spacing w:line="240" w:lineRule="auto"/>
              <w:jc w:val="center"/>
              <w:rPr>
                <w:rFonts w:hint="eastAsia" w:ascii="宋体" w:hAnsi="宋体" w:eastAsia="宋体" w:cs="宋体"/>
                <w:b/>
                <w:bCs/>
                <w:color w:val="auto"/>
                <w:sz w:val="18"/>
                <w:szCs w:val="18"/>
              </w:rPr>
            </w:pPr>
          </w:p>
        </w:tc>
        <w:tc>
          <w:tcPr>
            <w:tcW w:w="572" w:type="dxa"/>
            <w:vMerge w:val="continue"/>
            <w:shd w:val="clear" w:color="auto" w:fill="FCD5B4"/>
            <w:vAlign w:val="center"/>
          </w:tcPr>
          <w:p>
            <w:pPr>
              <w:spacing w:line="240" w:lineRule="auto"/>
              <w:jc w:val="center"/>
              <w:rPr>
                <w:rFonts w:hint="eastAsia" w:ascii="宋体" w:hAnsi="宋体" w:eastAsia="宋体" w:cs="宋体"/>
                <w:b/>
                <w:bCs/>
                <w:color w:val="auto"/>
                <w:sz w:val="18"/>
                <w:szCs w:val="18"/>
              </w:rPr>
            </w:pPr>
          </w:p>
        </w:tc>
        <w:tc>
          <w:tcPr>
            <w:tcW w:w="4027" w:type="dxa"/>
            <w:shd w:val="clear" w:color="auto" w:fill="FCD5B4"/>
            <w:vAlign w:val="center"/>
          </w:tcPr>
          <w:p>
            <w:pPr>
              <w:keepNext w:val="0"/>
              <w:keepLines w:val="0"/>
              <w:widowControl/>
              <w:numPr>
                <w:ilvl w:val="0"/>
                <w:numId w:val="4"/>
              </w:numPr>
              <w:ind w:leftChars="0"/>
              <w:rPr>
                <w:rFonts w:hint="eastAsia" w:ascii="宋体" w:hAnsi="宋体" w:cs="宋体"/>
                <w:color w:val="000000"/>
                <w:sz w:val="18"/>
                <w:lang w:val="en-US" w:eastAsia="zh-CN"/>
              </w:rPr>
            </w:pPr>
            <w:r>
              <w:rPr>
                <w:rFonts w:hint="eastAsia" w:ascii="宋体" w:hAnsi="宋体" w:cs="宋体"/>
                <w:color w:val="000000"/>
                <w:sz w:val="18"/>
              </w:rPr>
              <w:t>组织全园幼儿小体检</w:t>
            </w:r>
            <w:r>
              <w:rPr>
                <w:rFonts w:hint="eastAsia" w:ascii="宋体" w:hAnsi="宋体" w:cs="宋体"/>
                <w:color w:val="000000"/>
                <w:sz w:val="18"/>
                <w:lang w:val="en-US" w:eastAsia="zh-CN"/>
              </w:rPr>
              <w:t>并做好记录与留档</w:t>
            </w:r>
          </w:p>
          <w:p>
            <w:pPr>
              <w:keepNext w:val="0"/>
              <w:keepLines w:val="0"/>
              <w:widowControl/>
              <w:numPr>
                <w:ilvl w:val="0"/>
                <w:numId w:val="0"/>
              </w:numPr>
              <w:ind w:leftChars="0"/>
              <w:rPr>
                <w:rFonts w:hint="eastAsia" w:ascii="宋体" w:hAnsi="宋体" w:cs="宋体"/>
                <w:color w:val="C00000"/>
                <w:kern w:val="0"/>
                <w:sz w:val="18"/>
                <w:lang w:val="en-US" w:eastAsia="zh-CN"/>
              </w:rPr>
            </w:pPr>
            <w:r>
              <w:rPr>
                <w:rFonts w:hint="eastAsia" w:ascii="宋体" w:hAnsi="宋体" w:cs="宋体"/>
                <w:color w:val="C00000"/>
                <w:kern w:val="0"/>
                <w:sz w:val="18"/>
                <w:lang w:val="en-US" w:eastAsia="zh-CN"/>
              </w:rPr>
              <w:t>参考附件：</w:t>
            </w:r>
          </w:p>
          <w:p>
            <w:pPr>
              <w:keepNext w:val="0"/>
              <w:keepLines w:val="0"/>
              <w:widowControl/>
              <w:numPr>
                <w:ilvl w:val="0"/>
                <w:numId w:val="0"/>
              </w:numPr>
              <w:rPr>
                <w:rFonts w:hint="default" w:ascii="宋体" w:hAnsi="宋体" w:cs="宋体"/>
                <w:color w:val="000000"/>
                <w:sz w:val="18"/>
                <w:lang w:val="en-US" w:eastAsia="zh-CN"/>
              </w:rPr>
            </w:pPr>
            <w:r>
              <w:rPr>
                <w:rFonts w:hint="eastAsia" w:ascii="宋体" w:hAnsi="宋体" w:cs="宋体"/>
                <w:color w:val="C00000"/>
                <w:kern w:val="0"/>
                <w:sz w:val="18"/>
                <w:lang w:val="en-US" w:eastAsia="zh-CN"/>
              </w:rPr>
              <w:t>11-3-2 小体检</w:t>
            </w:r>
          </w:p>
        </w:tc>
        <w:tc>
          <w:tcPr>
            <w:tcW w:w="1395" w:type="dxa"/>
            <w:shd w:val="clear" w:color="auto" w:fill="FCD5B4"/>
            <w:vAlign w:val="center"/>
          </w:tcPr>
          <w:p>
            <w:pPr>
              <w:widowControl/>
              <w:spacing w:line="240" w:lineRule="auto"/>
              <w:textAlignment w:val="center"/>
              <w:rPr>
                <w:rFonts w:hint="default" w:ascii="宋体" w:hAnsi="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11月第4周</w:t>
            </w:r>
          </w:p>
        </w:tc>
        <w:tc>
          <w:tcPr>
            <w:tcW w:w="1080" w:type="dxa"/>
            <w:shd w:val="clear" w:color="auto" w:fill="FCD5B4"/>
            <w:vAlign w:val="center"/>
          </w:tcPr>
          <w:p>
            <w:pPr>
              <w:widowControl/>
              <w:spacing w:line="240" w:lineRule="auto"/>
              <w:jc w:val="center"/>
              <w:textAlignment w:val="center"/>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后勤主任</w:t>
            </w:r>
          </w:p>
          <w:p>
            <w:pPr>
              <w:widowControl/>
              <w:spacing w:line="240" w:lineRule="auto"/>
              <w:jc w:val="center"/>
              <w:textAlignment w:val="center"/>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保健医</w:t>
            </w:r>
          </w:p>
        </w:tc>
        <w:tc>
          <w:tcPr>
            <w:tcW w:w="1506" w:type="dxa"/>
            <w:shd w:val="clear" w:color="auto" w:fill="FCD5B4"/>
            <w:vAlign w:val="center"/>
          </w:tcPr>
          <w:p>
            <w:pPr>
              <w:widowControl/>
              <w:spacing w:line="240" w:lineRule="auto"/>
              <w:textAlignment w:val="center"/>
              <w:rPr>
                <w:rFonts w:hint="default" w:ascii="宋体" w:hAnsi="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w:t>
            </w:r>
          </w:p>
        </w:tc>
        <w:tc>
          <w:tcPr>
            <w:tcW w:w="1734" w:type="dxa"/>
            <w:shd w:val="clear" w:color="auto" w:fill="FCD5B4"/>
            <w:vAlign w:val="center"/>
          </w:tcPr>
          <w:p>
            <w:pPr>
              <w:widowControl/>
              <w:spacing w:line="240" w:lineRule="auto"/>
              <w:textAlignment w:val="center"/>
              <w:rPr>
                <w:rFonts w:hint="default" w:ascii="宋体" w:hAnsi="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小体检记录表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1" w:type="dxa"/>
            <w:vMerge w:val="continue"/>
            <w:shd w:val="clear" w:color="auto" w:fill="FCD5B4"/>
            <w:vAlign w:val="center"/>
          </w:tcPr>
          <w:p>
            <w:pPr>
              <w:spacing w:line="240" w:lineRule="auto"/>
              <w:jc w:val="center"/>
              <w:rPr>
                <w:rFonts w:hint="eastAsia" w:ascii="宋体" w:hAnsi="宋体" w:eastAsia="宋体" w:cs="宋体"/>
                <w:b/>
                <w:bCs/>
                <w:color w:val="auto"/>
                <w:sz w:val="18"/>
                <w:szCs w:val="18"/>
              </w:rPr>
            </w:pPr>
          </w:p>
        </w:tc>
        <w:tc>
          <w:tcPr>
            <w:tcW w:w="572" w:type="dxa"/>
            <w:vMerge w:val="restart"/>
            <w:shd w:val="clear" w:color="auto" w:fill="FCD5B4"/>
            <w:vAlign w:val="center"/>
          </w:tcPr>
          <w:p>
            <w:pPr>
              <w:widowControl/>
              <w:spacing w:line="240" w:lineRule="auto"/>
              <w:jc w:val="center"/>
              <w:textAlignment w:val="center"/>
              <w:rPr>
                <w:rFonts w:hint="eastAsia" w:ascii="宋体" w:hAnsi="宋体" w:eastAsia="宋体" w:cs="宋体"/>
                <w:b/>
                <w:bCs/>
                <w:color w:val="auto"/>
                <w:sz w:val="18"/>
                <w:szCs w:val="18"/>
              </w:rPr>
            </w:pPr>
            <w:r>
              <w:rPr>
                <w:rFonts w:hint="eastAsia" w:ascii="宋体" w:hAnsi="宋体" w:eastAsia="宋体" w:cs="宋体"/>
                <w:b/>
                <w:bCs/>
                <w:color w:val="auto"/>
                <w:kern w:val="0"/>
                <w:sz w:val="18"/>
                <w:szCs w:val="18"/>
                <w:lang w:bidi="ar"/>
              </w:rPr>
              <w:t>食堂管理</w:t>
            </w:r>
          </w:p>
        </w:tc>
        <w:tc>
          <w:tcPr>
            <w:tcW w:w="4027" w:type="dxa"/>
            <w:shd w:val="clear" w:color="auto" w:fill="FCD5B4"/>
            <w:vAlign w:val="center"/>
          </w:tcPr>
          <w:p>
            <w:pPr>
              <w:keepNext w:val="0"/>
              <w:keepLines w:val="0"/>
              <w:widowControl/>
              <w:rPr>
                <w:rFonts w:hint="default" w:ascii="宋体" w:hAnsi="宋体" w:eastAsia="宋体" w:cs="宋体"/>
                <w:i w:val="0"/>
                <w:iCs w:val="0"/>
                <w:color w:val="C00000"/>
                <w:kern w:val="0"/>
                <w:sz w:val="18"/>
                <w:szCs w:val="18"/>
                <w:u w:val="none"/>
                <w:lang w:val="en-US" w:eastAsia="zh-CN" w:bidi="ar"/>
              </w:rPr>
            </w:pPr>
            <w:r>
              <w:rPr>
                <w:rFonts w:hint="eastAsia" w:ascii="宋体" w:hAnsi="宋体" w:cs="宋体"/>
                <w:color w:val="000000"/>
                <w:sz w:val="18"/>
                <w:lang w:val="en-US" w:eastAsia="zh-CN"/>
              </w:rPr>
              <w:t>23.</w:t>
            </w:r>
            <w:r>
              <w:rPr>
                <w:rFonts w:hint="eastAsia" w:ascii="宋体" w:hAnsi="宋体" w:cs="宋体"/>
                <w:color w:val="000000"/>
                <w:sz w:val="18"/>
              </w:rPr>
              <w:t>定时检查厨房人员工作流程并给予指导</w:t>
            </w:r>
            <w:r>
              <w:rPr>
                <w:rFonts w:hint="eastAsia" w:ascii="宋体" w:hAnsi="宋体" w:cs="宋体"/>
                <w:color w:val="000000"/>
                <w:sz w:val="18"/>
                <w:lang w:eastAsia="zh-CN"/>
              </w:rPr>
              <w:t>：</w:t>
            </w:r>
            <w:r>
              <w:rPr>
                <w:rFonts w:hint="eastAsia" w:ascii="宋体" w:hAnsi="宋体" w:cs="宋体"/>
                <w:color w:val="000000"/>
                <w:sz w:val="18"/>
                <w:lang w:val="en-US" w:eastAsia="zh-CN"/>
              </w:rPr>
              <w:t>食品制作流程、出餐时间节点、餐食保温等</w:t>
            </w:r>
          </w:p>
        </w:tc>
        <w:tc>
          <w:tcPr>
            <w:tcW w:w="1395" w:type="dxa"/>
            <w:shd w:val="clear" w:color="auto" w:fill="FCD5B4"/>
            <w:vAlign w:val="center"/>
          </w:tcPr>
          <w:p>
            <w:pPr>
              <w:widowControl/>
              <w:spacing w:line="240" w:lineRule="auto"/>
              <w:textAlignment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11月每周</w:t>
            </w:r>
          </w:p>
        </w:tc>
        <w:tc>
          <w:tcPr>
            <w:tcW w:w="1080" w:type="dxa"/>
            <w:shd w:val="clear" w:color="auto" w:fill="FCD5B4"/>
            <w:vAlign w:val="center"/>
          </w:tcPr>
          <w:p>
            <w:pPr>
              <w:widowControl/>
              <w:spacing w:line="240" w:lineRule="auto"/>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后勤主任</w:t>
            </w:r>
          </w:p>
        </w:tc>
        <w:tc>
          <w:tcPr>
            <w:tcW w:w="1506" w:type="dxa"/>
            <w:shd w:val="clear" w:color="auto" w:fill="FCD5B4"/>
            <w:vAlign w:val="center"/>
          </w:tcPr>
          <w:p>
            <w:pPr>
              <w:widowControl/>
              <w:spacing w:line="240" w:lineRule="auto"/>
              <w:textAlignment w:val="center"/>
              <w:rPr>
                <w:rFonts w:hint="default" w:ascii="宋体" w:hAnsi="宋体" w:cs="宋体"/>
                <w:color w:val="auto"/>
                <w:kern w:val="2"/>
                <w:sz w:val="18"/>
                <w:szCs w:val="18"/>
                <w:lang w:val="en-US" w:eastAsia="zh-CN" w:bidi="ar-SA"/>
              </w:rPr>
            </w:pPr>
            <w:r>
              <w:rPr>
                <w:rFonts w:hint="eastAsia" w:ascii="宋体" w:hAnsi="宋体" w:cs="宋体"/>
                <w:color w:val="000000"/>
                <w:kern w:val="0"/>
                <w:sz w:val="18"/>
                <w:lang w:val="en-US" w:eastAsia="zh-CN"/>
              </w:rPr>
              <w:t>Yojo幼儿园质量标准管控平台</w:t>
            </w:r>
          </w:p>
        </w:tc>
        <w:tc>
          <w:tcPr>
            <w:tcW w:w="1734" w:type="dxa"/>
            <w:shd w:val="clear" w:color="auto" w:fill="FCD5B4"/>
            <w:vAlign w:val="center"/>
          </w:tcPr>
          <w:p>
            <w:pPr>
              <w:widowControl/>
              <w:spacing w:line="240" w:lineRule="auto"/>
              <w:textAlignment w:val="center"/>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1" w:type="dxa"/>
            <w:vMerge w:val="continue"/>
            <w:shd w:val="clear" w:color="auto" w:fill="FCD5B4"/>
            <w:vAlign w:val="center"/>
          </w:tcPr>
          <w:p>
            <w:pPr>
              <w:spacing w:line="240" w:lineRule="auto"/>
              <w:jc w:val="center"/>
              <w:rPr>
                <w:rFonts w:hint="eastAsia" w:ascii="宋体" w:hAnsi="宋体" w:eastAsia="宋体" w:cs="宋体"/>
                <w:b/>
                <w:bCs/>
                <w:color w:val="auto"/>
                <w:sz w:val="18"/>
                <w:szCs w:val="18"/>
              </w:rPr>
            </w:pPr>
          </w:p>
        </w:tc>
        <w:tc>
          <w:tcPr>
            <w:tcW w:w="572" w:type="dxa"/>
            <w:vMerge w:val="continue"/>
            <w:shd w:val="clear" w:color="auto" w:fill="FCD5B4"/>
            <w:vAlign w:val="center"/>
          </w:tcPr>
          <w:p>
            <w:pPr>
              <w:spacing w:line="240" w:lineRule="auto"/>
              <w:jc w:val="center"/>
              <w:rPr>
                <w:rFonts w:hint="eastAsia" w:ascii="宋体" w:hAnsi="宋体" w:eastAsia="宋体" w:cs="宋体"/>
                <w:b/>
                <w:bCs/>
                <w:color w:val="auto"/>
                <w:sz w:val="18"/>
                <w:szCs w:val="18"/>
              </w:rPr>
            </w:pPr>
          </w:p>
        </w:tc>
        <w:tc>
          <w:tcPr>
            <w:tcW w:w="4027" w:type="dxa"/>
            <w:shd w:val="clear" w:color="auto" w:fill="FCD5B4"/>
            <w:vAlign w:val="center"/>
          </w:tcPr>
          <w:p>
            <w:pPr>
              <w:keepNext w:val="0"/>
              <w:keepLines w:val="0"/>
              <w:widowControl/>
              <w:rPr>
                <w:rFonts w:hint="default" w:ascii="宋体" w:hAnsi="宋体" w:cs="宋体" w:eastAsiaTheme="minorEastAsia"/>
                <w:i w:val="0"/>
                <w:color w:val="000000"/>
                <w:sz w:val="18"/>
                <w:lang w:val="en-US" w:eastAsia="zh-CN"/>
              </w:rPr>
            </w:pPr>
            <w:r>
              <w:rPr>
                <w:rFonts w:hint="eastAsia" w:ascii="宋体" w:hAnsi="宋体" w:cs="宋体"/>
                <w:color w:val="000000"/>
                <w:sz w:val="18"/>
                <w:lang w:val="en-US" w:eastAsia="zh-CN"/>
              </w:rPr>
              <w:t>24.根据进餐中幼儿对餐食的喜爱程度、结合带量食谱，对餐食进行花样、色泽、软烂程度等进行调整</w:t>
            </w:r>
          </w:p>
          <w:p>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color w:val="C00000"/>
                <w:kern w:val="0"/>
                <w:sz w:val="18"/>
                <w:szCs w:val="18"/>
                <w:u w:val="none"/>
                <w:lang w:val="en-US" w:eastAsia="zh-CN" w:bidi="ar"/>
              </w:rPr>
            </w:pPr>
            <w:r>
              <w:rPr>
                <w:rFonts w:hint="eastAsia" w:ascii="宋体" w:hAnsi="宋体" w:eastAsia="宋体" w:cs="宋体"/>
                <w:i w:val="0"/>
                <w:iCs w:val="0"/>
                <w:color w:val="C00000"/>
                <w:kern w:val="0"/>
                <w:sz w:val="18"/>
                <w:szCs w:val="18"/>
                <w:u w:val="none"/>
                <w:lang w:val="en-US" w:eastAsia="zh-CN" w:bidi="ar"/>
              </w:rPr>
              <w:t>参考</w:t>
            </w:r>
            <w:r>
              <w:rPr>
                <w:rFonts w:hint="eastAsia" w:ascii="宋体" w:hAnsi="宋体" w:cs="宋体"/>
                <w:i w:val="0"/>
                <w:iCs w:val="0"/>
                <w:color w:val="C00000"/>
                <w:kern w:val="0"/>
                <w:sz w:val="18"/>
                <w:szCs w:val="18"/>
                <w:u w:val="none"/>
                <w:lang w:val="en-US" w:eastAsia="zh-CN" w:bidi="ar"/>
              </w:rPr>
              <w:t>资料</w:t>
            </w:r>
            <w:r>
              <w:rPr>
                <w:rFonts w:hint="eastAsia" w:ascii="宋体" w:hAnsi="宋体" w:eastAsia="宋体" w:cs="宋体"/>
                <w:i w:val="0"/>
                <w:iCs w:val="0"/>
                <w:color w:val="C00000"/>
                <w:kern w:val="0"/>
                <w:sz w:val="18"/>
                <w:szCs w:val="18"/>
                <w:u w:val="none"/>
                <w:lang w:val="en-US" w:eastAsia="zh-CN" w:bidi="ar"/>
              </w:rPr>
              <w:t>：</w:t>
            </w:r>
          </w:p>
          <w:p>
            <w:pPr>
              <w:keepNext w:val="0"/>
              <w:keepLines w:val="0"/>
              <w:widowControl/>
              <w:numPr>
                <w:ilvl w:val="0"/>
                <w:numId w:val="0"/>
              </w:numPr>
              <w:suppressLineNumbers w:val="0"/>
              <w:spacing w:line="240" w:lineRule="auto"/>
              <w:jc w:val="left"/>
              <w:textAlignment w:val="center"/>
              <w:rPr>
                <w:rFonts w:hint="default" w:ascii="宋体" w:hAnsi="宋体" w:eastAsia="宋体" w:cs="宋体"/>
                <w:color w:val="000000"/>
                <w:kern w:val="0"/>
                <w:sz w:val="18"/>
                <w:lang w:val="en-US" w:eastAsia="zh-CN"/>
              </w:rPr>
            </w:pPr>
            <w:r>
              <w:rPr>
                <w:rFonts w:hint="eastAsia" w:ascii="宋体" w:hAnsi="宋体" w:cs="宋体"/>
                <w:color w:val="C00000"/>
                <w:kern w:val="0"/>
                <w:sz w:val="18"/>
                <w:lang w:val="en-US" w:eastAsia="zh-CN"/>
              </w:rPr>
              <w:t>11-3-3带量食谱</w:t>
            </w:r>
          </w:p>
        </w:tc>
        <w:tc>
          <w:tcPr>
            <w:tcW w:w="1395" w:type="dxa"/>
            <w:shd w:val="clear" w:color="auto" w:fill="FCD5B4"/>
            <w:vAlign w:val="center"/>
          </w:tcPr>
          <w:p>
            <w:pPr>
              <w:widowControl/>
              <w:spacing w:line="240" w:lineRule="auto"/>
              <w:textAlignment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11月第1、2周</w:t>
            </w:r>
          </w:p>
        </w:tc>
        <w:tc>
          <w:tcPr>
            <w:tcW w:w="1080" w:type="dxa"/>
            <w:shd w:val="clear" w:color="auto" w:fill="FCD5B4"/>
            <w:vAlign w:val="center"/>
          </w:tcPr>
          <w:p>
            <w:pPr>
              <w:widowControl/>
              <w:spacing w:line="240" w:lineRule="auto"/>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Hans"/>
              </w:rPr>
              <w:t>后勤主任</w:t>
            </w:r>
          </w:p>
        </w:tc>
        <w:tc>
          <w:tcPr>
            <w:tcW w:w="1506" w:type="dxa"/>
            <w:shd w:val="clear" w:color="auto" w:fill="FCD5B4"/>
            <w:vAlign w:val="center"/>
          </w:tcPr>
          <w:p>
            <w:pPr>
              <w:widowControl/>
              <w:spacing w:line="240" w:lineRule="auto"/>
              <w:textAlignment w:val="center"/>
              <w:rPr>
                <w:rFonts w:hint="default" w:ascii="宋体" w:hAnsi="宋体" w:cs="宋体"/>
                <w:color w:val="auto"/>
                <w:kern w:val="2"/>
                <w:sz w:val="18"/>
                <w:szCs w:val="18"/>
                <w:lang w:val="en-US" w:eastAsia="zh-CN" w:bidi="ar-SA"/>
              </w:rPr>
            </w:pPr>
            <w:r>
              <w:rPr>
                <w:rFonts w:hint="eastAsia" w:ascii="宋体" w:hAnsi="宋体" w:cs="宋体"/>
                <w:color w:val="000000"/>
                <w:kern w:val="0"/>
                <w:sz w:val="18"/>
                <w:lang w:val="en-US" w:eastAsia="zh-CN"/>
              </w:rPr>
              <w:t>--</w:t>
            </w:r>
          </w:p>
        </w:tc>
        <w:tc>
          <w:tcPr>
            <w:tcW w:w="1734" w:type="dxa"/>
            <w:shd w:val="clear" w:color="auto" w:fill="FCD5B4"/>
            <w:vAlign w:val="center"/>
          </w:tcPr>
          <w:p>
            <w:pPr>
              <w:widowControl/>
              <w:spacing w:line="240" w:lineRule="auto"/>
              <w:textAlignment w:val="center"/>
              <w:rPr>
                <w:rFonts w:hint="default" w:ascii="宋体" w:hAnsi="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带量食谱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1" w:type="dxa"/>
            <w:vMerge w:val="continue"/>
            <w:shd w:val="clear" w:color="auto" w:fill="FCD5B4"/>
            <w:vAlign w:val="center"/>
          </w:tcPr>
          <w:p>
            <w:pPr>
              <w:spacing w:line="240" w:lineRule="auto"/>
              <w:jc w:val="center"/>
              <w:rPr>
                <w:rFonts w:hint="eastAsia" w:ascii="宋体" w:hAnsi="宋体" w:eastAsia="宋体" w:cs="宋体"/>
                <w:b/>
                <w:bCs/>
                <w:color w:val="auto"/>
                <w:sz w:val="18"/>
                <w:szCs w:val="18"/>
              </w:rPr>
            </w:pPr>
          </w:p>
        </w:tc>
        <w:tc>
          <w:tcPr>
            <w:tcW w:w="572" w:type="dxa"/>
            <w:vMerge w:val="restart"/>
            <w:shd w:val="clear" w:color="auto" w:fill="FCD5B4"/>
            <w:vAlign w:val="center"/>
          </w:tcPr>
          <w:p>
            <w:pPr>
              <w:widowControl/>
              <w:numPr>
                <w:ilvl w:val="0"/>
                <w:numId w:val="0"/>
              </w:numPr>
              <w:spacing w:line="240" w:lineRule="auto"/>
              <w:jc w:val="center"/>
              <w:textAlignment w:val="center"/>
              <w:rPr>
                <w:rFonts w:hint="eastAsia" w:ascii="宋体" w:hAnsi="宋体" w:eastAsia="宋体" w:cs="宋体"/>
                <w:i w:val="0"/>
                <w:iCs w:val="0"/>
                <w:color w:val="C00000"/>
                <w:kern w:val="0"/>
                <w:sz w:val="18"/>
                <w:szCs w:val="18"/>
                <w:u w:val="none"/>
                <w:lang w:val="en-US" w:eastAsia="zh-CN" w:bidi="ar"/>
              </w:rPr>
            </w:pPr>
            <w:r>
              <w:rPr>
                <w:rFonts w:hint="eastAsia" w:ascii="宋体" w:hAnsi="宋体" w:eastAsia="宋体" w:cs="宋体"/>
                <w:b/>
                <w:bCs/>
                <w:color w:val="auto"/>
                <w:kern w:val="0"/>
                <w:sz w:val="18"/>
                <w:szCs w:val="18"/>
                <w:lang w:val="en-US" w:eastAsia="zh-CN" w:bidi="ar"/>
              </w:rPr>
              <w:t>安全管理</w:t>
            </w:r>
          </w:p>
        </w:tc>
        <w:tc>
          <w:tcPr>
            <w:tcW w:w="4027" w:type="dxa"/>
            <w:shd w:val="clear" w:color="auto" w:fill="FCD5B4"/>
            <w:vAlign w:val="center"/>
          </w:tcPr>
          <w:p>
            <w:pPr>
              <w:keepNext w:val="0"/>
              <w:keepLines w:val="0"/>
              <w:widowControl/>
              <w:numPr>
                <w:ilvl w:val="0"/>
                <w:numId w:val="5"/>
              </w:numPr>
              <w:rPr>
                <w:rFonts w:hint="eastAsia" w:ascii="宋体" w:hAnsi="宋体" w:eastAsia="宋体" w:cs="宋体"/>
                <w:color w:val="auto"/>
                <w:kern w:val="0"/>
                <w:sz w:val="18"/>
                <w:lang w:val="en-US" w:eastAsia="zh-CN"/>
              </w:rPr>
            </w:pPr>
            <w:r>
              <w:rPr>
                <w:rFonts w:hint="eastAsia" w:ascii="宋体" w:hAnsi="宋体" w:eastAsia="宋体" w:cs="宋体"/>
                <w:color w:val="000000"/>
                <w:kern w:val="0"/>
                <w:sz w:val="18"/>
              </w:rPr>
              <w:t>组织</w:t>
            </w:r>
            <w:r>
              <w:rPr>
                <w:rFonts w:hint="eastAsia" w:ascii="宋体" w:hAnsi="宋体" w:eastAsia="宋体" w:cs="宋体"/>
                <w:color w:val="000000"/>
                <w:kern w:val="0"/>
                <w:sz w:val="18"/>
                <w:lang w:val="en-US" w:eastAsia="zh-CN"/>
              </w:rPr>
              <w:t>各部门</w:t>
            </w:r>
            <w:r>
              <w:rPr>
                <w:rFonts w:hint="eastAsia" w:ascii="宋体" w:hAnsi="宋体" w:eastAsia="宋体" w:cs="宋体"/>
                <w:color w:val="000000"/>
                <w:kern w:val="0"/>
                <w:sz w:val="18"/>
              </w:rPr>
              <w:t>开展</w:t>
            </w:r>
            <w:r>
              <w:rPr>
                <w:rFonts w:hint="eastAsia" w:ascii="宋体" w:hAnsi="宋体" w:eastAsia="宋体" w:cs="宋体"/>
                <w:color w:val="000000"/>
                <w:kern w:val="0"/>
                <w:sz w:val="18"/>
                <w:lang w:val="en-US" w:eastAsia="zh-CN"/>
              </w:rPr>
              <w:t>全园</w:t>
            </w:r>
            <w:r>
              <w:rPr>
                <w:rFonts w:hint="eastAsia" w:ascii="宋体" w:hAnsi="宋体" w:eastAsia="宋体" w:cs="宋体"/>
                <w:color w:val="000000"/>
                <w:kern w:val="0"/>
                <w:sz w:val="18"/>
              </w:rPr>
              <w:t>消防安全隐患大排</w:t>
            </w:r>
            <w:r>
              <w:rPr>
                <w:rFonts w:hint="eastAsia" w:ascii="宋体" w:hAnsi="宋体" w:eastAsia="宋体" w:cs="宋体"/>
                <w:color w:val="auto"/>
                <w:kern w:val="0"/>
                <w:sz w:val="18"/>
              </w:rPr>
              <w:t>查</w:t>
            </w:r>
            <w:r>
              <w:rPr>
                <w:rFonts w:hint="eastAsia" w:ascii="宋体" w:hAnsi="宋体" w:eastAsia="宋体" w:cs="宋体"/>
                <w:color w:val="auto"/>
                <w:kern w:val="0"/>
                <w:sz w:val="18"/>
                <w:lang w:val="en-US" w:eastAsia="zh-CN"/>
              </w:rPr>
              <w:t>及防火安全培训</w:t>
            </w:r>
            <w:r>
              <w:rPr>
                <w:rFonts w:hint="eastAsia" w:ascii="宋体" w:hAnsi="宋体" w:cs="宋体"/>
                <w:color w:val="auto"/>
                <w:kern w:val="0"/>
                <w:sz w:val="18"/>
                <w:lang w:val="en-US" w:eastAsia="zh-CN"/>
              </w:rPr>
              <w:t>，结合消防培训与主题活动开展消防演练活动</w:t>
            </w:r>
          </w:p>
          <w:p>
            <w:pPr>
              <w:keepNext w:val="0"/>
              <w:keepLines w:val="0"/>
              <w:widowControl/>
              <w:numPr>
                <w:ilvl w:val="0"/>
                <w:numId w:val="0"/>
              </w:numPr>
              <w:suppressLineNumbers w:val="0"/>
              <w:spacing w:line="240" w:lineRule="auto"/>
              <w:jc w:val="left"/>
              <w:textAlignment w:val="center"/>
              <w:rPr>
                <w:rFonts w:hint="eastAsia" w:ascii="宋体" w:hAnsi="宋体" w:cs="宋体"/>
                <w:i w:val="0"/>
                <w:iCs w:val="0"/>
                <w:color w:val="C00000"/>
                <w:kern w:val="0"/>
                <w:sz w:val="18"/>
                <w:szCs w:val="18"/>
                <w:u w:val="none"/>
                <w:lang w:val="en-US" w:eastAsia="zh-CN" w:bidi="ar"/>
              </w:rPr>
            </w:pPr>
            <w:r>
              <w:rPr>
                <w:rFonts w:hint="eastAsia" w:ascii="宋体" w:hAnsi="宋体" w:eastAsia="宋体" w:cs="宋体"/>
                <w:i w:val="0"/>
                <w:iCs w:val="0"/>
                <w:color w:val="C00000"/>
                <w:kern w:val="0"/>
                <w:sz w:val="18"/>
                <w:szCs w:val="18"/>
                <w:u w:val="none"/>
                <w:lang w:val="en-US" w:eastAsia="zh-CN" w:bidi="ar"/>
              </w:rPr>
              <w:t>参考</w:t>
            </w:r>
            <w:r>
              <w:rPr>
                <w:rFonts w:hint="eastAsia" w:ascii="宋体" w:hAnsi="宋体" w:cs="宋体"/>
                <w:i w:val="0"/>
                <w:iCs w:val="0"/>
                <w:color w:val="C00000"/>
                <w:kern w:val="0"/>
                <w:sz w:val="18"/>
                <w:szCs w:val="18"/>
                <w:u w:val="none"/>
                <w:lang w:val="en-US" w:eastAsia="zh-CN" w:bidi="ar"/>
              </w:rPr>
              <w:t>资料</w:t>
            </w:r>
            <w:r>
              <w:rPr>
                <w:rFonts w:hint="eastAsia" w:ascii="宋体" w:hAnsi="宋体" w:eastAsia="宋体" w:cs="宋体"/>
                <w:i w:val="0"/>
                <w:iCs w:val="0"/>
                <w:color w:val="C00000"/>
                <w:kern w:val="0"/>
                <w:sz w:val="18"/>
                <w:szCs w:val="18"/>
                <w:u w:val="none"/>
                <w:lang w:val="en-US" w:eastAsia="zh-CN" w:bidi="ar"/>
              </w:rPr>
              <w:t>：</w:t>
            </w:r>
          </w:p>
          <w:p>
            <w:pPr>
              <w:keepNext w:val="0"/>
              <w:keepLines w:val="0"/>
              <w:widowControl/>
              <w:numPr>
                <w:ilvl w:val="0"/>
                <w:numId w:val="0"/>
              </w:numPr>
              <w:rPr>
                <w:rFonts w:hint="default" w:ascii="宋体" w:hAnsi="宋体" w:eastAsia="宋体" w:cs="宋体"/>
                <w:color w:val="auto"/>
                <w:kern w:val="0"/>
                <w:sz w:val="18"/>
                <w:lang w:val="en-US" w:eastAsia="zh-CN"/>
              </w:rPr>
            </w:pPr>
            <w:r>
              <w:rPr>
                <w:rFonts w:hint="eastAsia" w:ascii="宋体" w:hAnsi="宋体" w:cs="宋体"/>
                <w:color w:val="C00000"/>
                <w:kern w:val="0"/>
                <w:sz w:val="18"/>
                <w:lang w:val="en-US" w:eastAsia="zh-CN"/>
              </w:rPr>
              <w:t>11-3-4 消防演习</w:t>
            </w:r>
          </w:p>
        </w:tc>
        <w:tc>
          <w:tcPr>
            <w:tcW w:w="1395" w:type="dxa"/>
            <w:shd w:val="clear" w:color="auto" w:fill="FCD5B4"/>
            <w:vAlign w:val="center"/>
          </w:tcPr>
          <w:p>
            <w:pPr>
              <w:widowControl/>
              <w:spacing w:line="240" w:lineRule="auto"/>
              <w:textAlignment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11月第4周</w:t>
            </w:r>
          </w:p>
        </w:tc>
        <w:tc>
          <w:tcPr>
            <w:tcW w:w="1080" w:type="dxa"/>
            <w:shd w:val="clear" w:color="auto" w:fill="FCD5B4"/>
            <w:vAlign w:val="center"/>
          </w:tcPr>
          <w:p>
            <w:pPr>
              <w:widowControl/>
              <w:spacing w:line="240" w:lineRule="auto"/>
              <w:jc w:val="center"/>
              <w:textAlignment w:val="center"/>
              <w:rPr>
                <w:rFonts w:hint="eastAsia" w:ascii="宋体" w:hAnsi="宋体" w:eastAsia="宋体" w:cs="宋体"/>
                <w:color w:val="auto"/>
                <w:sz w:val="18"/>
                <w:szCs w:val="18"/>
                <w:lang w:val="en-US" w:eastAsia="zh-CN"/>
              </w:rPr>
            </w:pPr>
            <w:r>
              <w:rPr>
                <w:rFonts w:hint="eastAsia" w:ascii="宋体" w:hAnsi="宋体" w:cs="宋体"/>
                <w:color w:val="auto"/>
                <w:sz w:val="18"/>
                <w:szCs w:val="18"/>
                <w:lang w:val="en-US" w:eastAsia="zh-CN"/>
              </w:rPr>
              <w:t>后勤主任</w:t>
            </w:r>
          </w:p>
        </w:tc>
        <w:tc>
          <w:tcPr>
            <w:tcW w:w="1506" w:type="dxa"/>
            <w:shd w:val="clear" w:color="auto" w:fill="FCD5B4"/>
            <w:vAlign w:val="center"/>
          </w:tcPr>
          <w:p>
            <w:pPr>
              <w:widowControl/>
              <w:spacing w:line="240" w:lineRule="auto"/>
              <w:textAlignment w:val="center"/>
              <w:rPr>
                <w:rFonts w:hint="eastAsia" w:ascii="宋体" w:hAnsi="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用电、用气设施设备检查</w:t>
            </w:r>
          </w:p>
          <w:p>
            <w:pPr>
              <w:widowControl/>
              <w:spacing w:line="240" w:lineRule="auto"/>
              <w:textAlignment w:val="center"/>
              <w:rPr>
                <w:rFonts w:hint="eastAsia" w:ascii="宋体" w:hAnsi="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培训准备、记录</w:t>
            </w:r>
          </w:p>
          <w:p>
            <w:pPr>
              <w:widowControl/>
              <w:spacing w:line="240" w:lineRule="auto"/>
              <w:textAlignment w:val="center"/>
              <w:rPr>
                <w:rFonts w:hint="default" w:ascii="宋体" w:hAnsi="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活动准备</w:t>
            </w:r>
          </w:p>
        </w:tc>
        <w:tc>
          <w:tcPr>
            <w:tcW w:w="1734" w:type="dxa"/>
            <w:shd w:val="clear" w:color="auto" w:fill="FCD5B4"/>
            <w:vAlign w:val="center"/>
          </w:tcPr>
          <w:p>
            <w:pPr>
              <w:widowControl/>
              <w:spacing w:line="240" w:lineRule="auto"/>
              <w:ind w:left="0" w:leftChars="0"/>
              <w:textAlignment w:val="center"/>
              <w:rPr>
                <w:rFonts w:hint="eastAsia" w:ascii="宋体" w:hAnsi="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设施设备检查</w:t>
            </w:r>
          </w:p>
          <w:p>
            <w:pPr>
              <w:widowControl/>
              <w:spacing w:line="240" w:lineRule="auto"/>
              <w:ind w:left="0" w:leftChars="0"/>
              <w:textAlignment w:val="center"/>
              <w:rPr>
                <w:rFonts w:hint="default" w:ascii="宋体" w:hAnsi="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运动会、大型活动影像资料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601" w:type="dxa"/>
            <w:vMerge w:val="continue"/>
            <w:shd w:val="clear" w:color="auto" w:fill="FCD5B4"/>
            <w:vAlign w:val="center"/>
          </w:tcPr>
          <w:p>
            <w:pPr>
              <w:spacing w:line="240" w:lineRule="auto"/>
              <w:jc w:val="center"/>
              <w:rPr>
                <w:rFonts w:hint="eastAsia" w:ascii="宋体" w:hAnsi="宋体" w:eastAsia="宋体" w:cs="宋体"/>
                <w:b/>
                <w:bCs/>
                <w:color w:val="auto"/>
                <w:sz w:val="18"/>
                <w:szCs w:val="18"/>
              </w:rPr>
            </w:pPr>
          </w:p>
        </w:tc>
        <w:tc>
          <w:tcPr>
            <w:tcW w:w="572" w:type="dxa"/>
            <w:vMerge w:val="continue"/>
            <w:shd w:val="clear" w:color="auto" w:fill="FCD5B4"/>
            <w:vAlign w:val="center"/>
          </w:tcPr>
          <w:p>
            <w:pPr>
              <w:widowControl/>
              <w:numPr>
                <w:ilvl w:val="0"/>
                <w:numId w:val="0"/>
              </w:numPr>
              <w:spacing w:line="240" w:lineRule="auto"/>
              <w:jc w:val="center"/>
              <w:textAlignment w:val="center"/>
              <w:rPr>
                <w:rFonts w:hint="eastAsia" w:ascii="宋体" w:hAnsi="宋体" w:eastAsia="宋体" w:cs="宋体"/>
                <w:i w:val="0"/>
                <w:iCs w:val="0"/>
                <w:color w:val="C00000"/>
                <w:kern w:val="0"/>
                <w:sz w:val="18"/>
                <w:szCs w:val="18"/>
                <w:u w:val="none"/>
                <w:lang w:val="en-US" w:eastAsia="zh-CN" w:bidi="ar"/>
              </w:rPr>
            </w:pPr>
          </w:p>
        </w:tc>
        <w:tc>
          <w:tcPr>
            <w:tcW w:w="4027" w:type="dxa"/>
            <w:shd w:val="clear" w:color="auto" w:fill="FCD5B4"/>
            <w:vAlign w:val="center"/>
          </w:tcPr>
          <w:p>
            <w:pPr>
              <w:keepNext w:val="0"/>
              <w:keepLines w:val="0"/>
              <w:widowControl/>
              <w:numPr>
                <w:ilvl w:val="0"/>
                <w:numId w:val="0"/>
              </w:numPr>
              <w:suppressLineNumbers w:val="0"/>
              <w:spacing w:line="240" w:lineRule="auto"/>
              <w:jc w:val="left"/>
              <w:textAlignment w:val="center"/>
              <w:rPr>
                <w:rFonts w:hint="default" w:ascii="宋体" w:hAnsi="宋体" w:eastAsia="宋体" w:cs="宋体"/>
                <w:color w:val="000000"/>
                <w:kern w:val="0"/>
                <w:sz w:val="18"/>
                <w:lang w:val="en-US" w:eastAsia="zh-CN"/>
              </w:rPr>
            </w:pPr>
            <w:r>
              <w:rPr>
                <w:rFonts w:hint="eastAsia" w:ascii="宋体" w:hAnsi="宋体" w:cs="宋体"/>
                <w:color w:val="auto"/>
                <w:kern w:val="0"/>
                <w:sz w:val="18"/>
                <w:lang w:val="en-US" w:eastAsia="zh-CN"/>
              </w:rPr>
              <w:t>26.配合保教做好半日开放的安全防范、后勤支持工作</w:t>
            </w:r>
          </w:p>
        </w:tc>
        <w:tc>
          <w:tcPr>
            <w:tcW w:w="1395" w:type="dxa"/>
            <w:shd w:val="clear" w:color="auto" w:fill="FCD5B4"/>
            <w:vAlign w:val="center"/>
          </w:tcPr>
          <w:p>
            <w:pPr>
              <w:widowControl/>
              <w:spacing w:line="240" w:lineRule="auto"/>
              <w:textAlignment w:val="center"/>
              <w:rPr>
                <w:rFonts w:hint="default" w:ascii="宋体" w:hAnsi="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11月第3周</w:t>
            </w:r>
          </w:p>
        </w:tc>
        <w:tc>
          <w:tcPr>
            <w:tcW w:w="1080" w:type="dxa"/>
            <w:shd w:val="clear" w:color="auto" w:fill="FCD5B4"/>
            <w:vAlign w:val="center"/>
          </w:tcPr>
          <w:p>
            <w:pPr>
              <w:widowControl/>
              <w:spacing w:line="240" w:lineRule="auto"/>
              <w:jc w:val="center"/>
              <w:textAlignment w:val="center"/>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后勤主任</w:t>
            </w:r>
          </w:p>
        </w:tc>
        <w:tc>
          <w:tcPr>
            <w:tcW w:w="1506" w:type="dxa"/>
            <w:shd w:val="clear" w:color="auto" w:fill="FCD5B4"/>
            <w:vAlign w:val="center"/>
          </w:tcPr>
          <w:p>
            <w:pPr>
              <w:widowControl/>
              <w:spacing w:line="240" w:lineRule="auto"/>
              <w:textAlignment w:val="center"/>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提前做好各项支持</w:t>
            </w:r>
          </w:p>
        </w:tc>
        <w:tc>
          <w:tcPr>
            <w:tcW w:w="1734" w:type="dxa"/>
            <w:shd w:val="clear" w:color="auto" w:fill="FCD5B4"/>
            <w:vAlign w:val="center"/>
          </w:tcPr>
          <w:p>
            <w:pPr>
              <w:widowControl/>
              <w:spacing w:line="240" w:lineRule="auto"/>
              <w:ind w:left="0" w:leftChars="0"/>
              <w:textAlignment w:val="center"/>
              <w:rPr>
                <w:rFonts w:hint="default" w:ascii="宋体" w:hAnsi="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物品采购记录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01" w:type="dxa"/>
            <w:vMerge w:val="continue"/>
            <w:shd w:val="clear" w:color="auto" w:fill="FCD5B4"/>
            <w:vAlign w:val="center"/>
          </w:tcPr>
          <w:p>
            <w:pPr>
              <w:spacing w:line="240" w:lineRule="auto"/>
              <w:jc w:val="center"/>
              <w:rPr>
                <w:rFonts w:hint="eastAsia" w:ascii="宋体" w:hAnsi="宋体" w:eastAsia="宋体" w:cs="宋体"/>
                <w:b/>
                <w:bCs/>
                <w:color w:val="auto"/>
                <w:sz w:val="18"/>
                <w:szCs w:val="18"/>
              </w:rPr>
            </w:pPr>
          </w:p>
        </w:tc>
        <w:tc>
          <w:tcPr>
            <w:tcW w:w="572" w:type="dxa"/>
            <w:vMerge w:val="continue"/>
            <w:shd w:val="clear" w:color="auto" w:fill="FCD5B4"/>
            <w:vAlign w:val="center"/>
          </w:tcPr>
          <w:p>
            <w:pPr>
              <w:widowControl/>
              <w:numPr>
                <w:ilvl w:val="0"/>
                <w:numId w:val="0"/>
              </w:numPr>
              <w:spacing w:line="240" w:lineRule="auto"/>
              <w:jc w:val="center"/>
              <w:textAlignment w:val="center"/>
              <w:rPr>
                <w:rFonts w:hint="eastAsia" w:ascii="宋体" w:hAnsi="宋体" w:eastAsia="宋体" w:cs="宋体"/>
                <w:i w:val="0"/>
                <w:iCs w:val="0"/>
                <w:color w:val="C00000"/>
                <w:kern w:val="0"/>
                <w:sz w:val="18"/>
                <w:szCs w:val="18"/>
                <w:u w:val="none"/>
                <w:lang w:val="en-US" w:eastAsia="zh-CN" w:bidi="ar"/>
              </w:rPr>
            </w:pPr>
          </w:p>
        </w:tc>
        <w:tc>
          <w:tcPr>
            <w:tcW w:w="4027" w:type="dxa"/>
            <w:shd w:val="clear" w:color="auto" w:fill="FCD5B4"/>
            <w:vAlign w:val="center"/>
          </w:tcPr>
          <w:p>
            <w:pPr>
              <w:keepNext w:val="0"/>
              <w:keepLines w:val="0"/>
              <w:widowControl/>
              <w:numPr>
                <w:ilvl w:val="0"/>
                <w:numId w:val="5"/>
              </w:numPr>
              <w:suppressLineNumbers w:val="0"/>
              <w:spacing w:line="240" w:lineRule="auto"/>
              <w:ind w:left="0" w:leftChars="0" w:firstLine="0" w:firstLineChars="0"/>
              <w:jc w:val="left"/>
              <w:textAlignment w:val="center"/>
              <w:rPr>
                <w:rFonts w:hint="eastAsia" w:ascii="宋体" w:hAnsi="宋体" w:cs="宋体"/>
                <w:color w:val="auto"/>
                <w:kern w:val="0"/>
                <w:sz w:val="18"/>
              </w:rPr>
            </w:pPr>
            <w:r>
              <w:rPr>
                <w:rFonts w:hint="eastAsia" w:ascii="宋体" w:hAnsi="宋体" w:cs="宋体"/>
                <w:color w:val="auto"/>
                <w:kern w:val="0"/>
                <w:sz w:val="18"/>
                <w:lang w:val="en-US" w:eastAsia="zh-CN"/>
              </w:rPr>
              <w:t>排查园所低洼、易积水、光滑地面，</w:t>
            </w:r>
            <w:r>
              <w:rPr>
                <w:rFonts w:hint="eastAsia" w:ascii="宋体" w:hAnsi="宋体" w:cs="宋体"/>
                <w:color w:val="auto"/>
                <w:kern w:val="0"/>
                <w:sz w:val="18"/>
              </w:rPr>
              <w:t>做好园所防滑</w:t>
            </w:r>
            <w:r>
              <w:rPr>
                <w:rFonts w:hint="eastAsia" w:ascii="宋体" w:hAnsi="宋体" w:cs="宋体"/>
                <w:color w:val="auto"/>
                <w:kern w:val="0"/>
                <w:sz w:val="18"/>
                <w:lang w:eastAsia="zh-CN"/>
              </w:rPr>
              <w:t>、</w:t>
            </w:r>
            <w:r>
              <w:rPr>
                <w:rFonts w:hint="eastAsia" w:ascii="宋体" w:hAnsi="宋体" w:cs="宋体"/>
                <w:color w:val="auto"/>
                <w:kern w:val="0"/>
                <w:sz w:val="18"/>
                <w:lang w:val="en-US" w:eastAsia="zh-CN"/>
              </w:rPr>
              <w:t>防冻</w:t>
            </w:r>
            <w:r>
              <w:rPr>
                <w:rFonts w:hint="eastAsia" w:ascii="宋体" w:hAnsi="宋体" w:cs="宋体"/>
                <w:color w:val="auto"/>
                <w:kern w:val="0"/>
                <w:sz w:val="18"/>
              </w:rPr>
              <w:t>安全解决方案</w:t>
            </w:r>
          </w:p>
          <w:p>
            <w:pPr>
              <w:keepNext w:val="0"/>
              <w:keepLines w:val="0"/>
              <w:widowControl/>
              <w:numPr>
                <w:ilvl w:val="0"/>
                <w:numId w:val="0"/>
              </w:numPr>
              <w:ind w:leftChars="0"/>
              <w:rPr>
                <w:rFonts w:hint="eastAsia" w:ascii="宋体" w:hAnsi="宋体" w:cs="宋体"/>
                <w:color w:val="C00000"/>
                <w:kern w:val="0"/>
                <w:sz w:val="18"/>
                <w:lang w:val="en-US" w:eastAsia="zh-CN"/>
              </w:rPr>
            </w:pPr>
            <w:r>
              <w:rPr>
                <w:rFonts w:hint="eastAsia" w:ascii="宋体" w:hAnsi="宋体" w:cs="宋体"/>
                <w:color w:val="C00000"/>
                <w:kern w:val="0"/>
                <w:sz w:val="18"/>
                <w:lang w:val="en-US" w:eastAsia="zh-CN"/>
              </w:rPr>
              <w:t>参考附件：</w:t>
            </w:r>
          </w:p>
          <w:p>
            <w:pPr>
              <w:keepNext w:val="0"/>
              <w:keepLines w:val="0"/>
              <w:widowControl/>
              <w:numPr>
                <w:ilvl w:val="0"/>
                <w:numId w:val="0"/>
              </w:numPr>
              <w:suppressLineNumbers w:val="0"/>
              <w:spacing w:line="240" w:lineRule="auto"/>
              <w:ind w:leftChars="0"/>
              <w:jc w:val="left"/>
              <w:textAlignment w:val="center"/>
              <w:rPr>
                <w:rFonts w:hint="default" w:ascii="宋体" w:hAnsi="宋体" w:cs="宋体"/>
                <w:color w:val="auto"/>
                <w:kern w:val="0"/>
                <w:sz w:val="18"/>
                <w:lang w:val="en-US" w:eastAsia="zh-CN"/>
              </w:rPr>
            </w:pPr>
            <w:r>
              <w:rPr>
                <w:rFonts w:hint="eastAsia" w:ascii="宋体" w:hAnsi="宋体" w:cs="宋体"/>
                <w:color w:val="C00000"/>
                <w:kern w:val="0"/>
                <w:sz w:val="18"/>
                <w:lang w:val="en-US" w:eastAsia="zh-CN"/>
              </w:rPr>
              <w:t>11-3-5 防滑应急预案</w:t>
            </w:r>
          </w:p>
        </w:tc>
        <w:tc>
          <w:tcPr>
            <w:tcW w:w="1395" w:type="dxa"/>
            <w:shd w:val="clear" w:color="auto" w:fill="FCD5B4"/>
            <w:vAlign w:val="center"/>
          </w:tcPr>
          <w:p>
            <w:pPr>
              <w:widowControl/>
              <w:spacing w:line="240" w:lineRule="auto"/>
              <w:textAlignment w:val="center"/>
              <w:rPr>
                <w:rFonts w:hint="default" w:ascii="宋体" w:hAnsi="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11月第2周</w:t>
            </w:r>
          </w:p>
        </w:tc>
        <w:tc>
          <w:tcPr>
            <w:tcW w:w="1080" w:type="dxa"/>
            <w:shd w:val="clear" w:color="auto" w:fill="FCD5B4"/>
            <w:vAlign w:val="center"/>
          </w:tcPr>
          <w:p>
            <w:pPr>
              <w:widowControl/>
              <w:spacing w:line="240" w:lineRule="auto"/>
              <w:jc w:val="center"/>
              <w:textAlignment w:val="center"/>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后勤主任</w:t>
            </w:r>
          </w:p>
        </w:tc>
        <w:tc>
          <w:tcPr>
            <w:tcW w:w="1506" w:type="dxa"/>
            <w:shd w:val="clear" w:color="auto" w:fill="FCD5B4"/>
            <w:vAlign w:val="center"/>
          </w:tcPr>
          <w:p>
            <w:pPr>
              <w:widowControl/>
              <w:spacing w:line="240" w:lineRule="auto"/>
              <w:textAlignment w:val="center"/>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环境排查、修缮</w:t>
            </w:r>
          </w:p>
        </w:tc>
        <w:tc>
          <w:tcPr>
            <w:tcW w:w="1734" w:type="dxa"/>
            <w:shd w:val="clear" w:color="auto" w:fill="FCD5B4"/>
            <w:vAlign w:val="center"/>
          </w:tcPr>
          <w:p>
            <w:pPr>
              <w:widowControl/>
              <w:spacing w:line="240" w:lineRule="auto"/>
              <w:ind w:left="0" w:leftChars="0"/>
              <w:textAlignment w:val="center"/>
              <w:rPr>
                <w:rFonts w:hint="eastAsia" w:ascii="宋体" w:hAnsi="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幼儿园安全排查表</w:t>
            </w:r>
          </w:p>
          <w:p>
            <w:pPr>
              <w:widowControl/>
              <w:spacing w:line="240" w:lineRule="auto"/>
              <w:ind w:left="0" w:leftChars="0"/>
              <w:textAlignment w:val="center"/>
              <w:rPr>
                <w:rFonts w:hint="default" w:ascii="宋体" w:hAnsi="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防滑应急预案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601" w:type="dxa"/>
            <w:vMerge w:val="restart"/>
            <w:shd w:val="clear" w:color="auto" w:fill="DAEEF3"/>
            <w:vAlign w:val="center"/>
          </w:tcPr>
          <w:p>
            <w:pPr>
              <w:widowControl/>
              <w:spacing w:line="240" w:lineRule="auto"/>
              <w:jc w:val="center"/>
              <w:textAlignment w:val="center"/>
              <w:rPr>
                <w:rFonts w:hint="eastAsia" w:ascii="宋体" w:hAnsi="宋体" w:eastAsia="宋体" w:cs="宋体"/>
                <w:b/>
                <w:bCs/>
                <w:color w:val="auto"/>
                <w:sz w:val="18"/>
                <w:szCs w:val="18"/>
              </w:rPr>
            </w:pPr>
            <w:r>
              <w:rPr>
                <w:rFonts w:hint="eastAsia" w:ascii="宋体" w:hAnsi="宋体" w:eastAsia="宋体" w:cs="宋体"/>
                <w:b/>
                <w:bCs/>
                <w:color w:val="auto"/>
                <w:kern w:val="0"/>
                <w:sz w:val="18"/>
                <w:szCs w:val="18"/>
                <w:lang w:bidi="ar"/>
              </w:rPr>
              <w:t>园所各月档案管理</w:t>
            </w:r>
          </w:p>
        </w:tc>
        <w:tc>
          <w:tcPr>
            <w:tcW w:w="572" w:type="dxa"/>
            <w:shd w:val="clear" w:color="auto" w:fill="DAEEF3"/>
            <w:vAlign w:val="center"/>
          </w:tcPr>
          <w:p>
            <w:pPr>
              <w:widowControl/>
              <w:spacing w:line="240" w:lineRule="auto"/>
              <w:jc w:val="center"/>
              <w:textAlignment w:val="center"/>
              <w:rPr>
                <w:rFonts w:hint="eastAsia" w:ascii="宋体" w:hAnsi="宋体" w:eastAsia="宋体" w:cs="宋体"/>
                <w:b/>
                <w:bCs/>
                <w:color w:val="auto"/>
                <w:sz w:val="18"/>
                <w:szCs w:val="18"/>
              </w:rPr>
            </w:pPr>
            <w:r>
              <w:rPr>
                <w:rFonts w:hint="eastAsia" w:ascii="宋体" w:hAnsi="宋体" w:eastAsia="宋体" w:cs="宋体"/>
                <w:b/>
                <w:bCs/>
                <w:color w:val="auto"/>
                <w:kern w:val="0"/>
                <w:sz w:val="18"/>
                <w:szCs w:val="18"/>
                <w:lang w:bidi="ar"/>
              </w:rPr>
              <w:t>文字档案</w:t>
            </w:r>
          </w:p>
        </w:tc>
        <w:tc>
          <w:tcPr>
            <w:tcW w:w="9742" w:type="dxa"/>
            <w:gridSpan w:val="5"/>
            <w:shd w:val="clear" w:color="auto" w:fill="DAEEF3"/>
            <w:vAlign w:val="center"/>
          </w:tcPr>
          <w:p>
            <w:pPr>
              <w:keepNext w:val="0"/>
              <w:keepLines w:val="0"/>
              <w:widowControl/>
              <w:numPr>
                <w:ilvl w:val="0"/>
                <w:numId w:val="0"/>
              </w:numPr>
              <w:rPr>
                <w:rFonts w:hint="eastAsia" w:ascii="宋体" w:hAnsi="宋体" w:cs="宋体"/>
                <w:i w:val="0"/>
                <w:color w:val="000000"/>
                <w:sz w:val="18"/>
                <w:lang w:val="en-US" w:eastAsia="zh-CN"/>
              </w:rPr>
            </w:pPr>
            <w:r>
              <w:rPr>
                <w:rFonts w:hint="default" w:ascii="宋体" w:hAnsi="宋体" w:cs="宋体"/>
                <w:i w:val="0"/>
                <w:color w:val="000000"/>
                <w:sz w:val="18"/>
                <w:lang w:val="en-US" w:eastAsia="zh-CN"/>
              </w:rPr>
              <w:t>幼儿考勤表</w:t>
            </w:r>
            <w:r>
              <w:rPr>
                <w:rFonts w:hint="eastAsia" w:ascii="宋体" w:hAnsi="宋体" w:cs="宋体"/>
                <w:i w:val="0"/>
                <w:color w:val="000000"/>
                <w:sz w:val="18"/>
                <w:lang w:val="en-US" w:eastAsia="zh-CN"/>
              </w:rPr>
              <w:t>、</w:t>
            </w:r>
            <w:r>
              <w:rPr>
                <w:rFonts w:hint="default" w:ascii="宋体" w:hAnsi="宋体" w:cs="宋体"/>
                <w:i w:val="0"/>
                <w:color w:val="000000"/>
                <w:sz w:val="18"/>
                <w:lang w:val="en-US" w:eastAsia="zh-CN"/>
              </w:rPr>
              <w:t>未入园幼儿信息</w:t>
            </w:r>
            <w:r>
              <w:rPr>
                <w:rFonts w:hint="eastAsia" w:ascii="宋体" w:hAnsi="宋体" w:cs="宋体"/>
                <w:i w:val="0"/>
                <w:color w:val="000000"/>
                <w:sz w:val="18"/>
                <w:lang w:val="en-US" w:eastAsia="zh-CN"/>
              </w:rPr>
              <w:t>登记</w:t>
            </w:r>
            <w:r>
              <w:rPr>
                <w:rFonts w:hint="default" w:ascii="宋体" w:hAnsi="宋体" w:cs="宋体"/>
                <w:i w:val="0"/>
                <w:color w:val="000000"/>
                <w:sz w:val="18"/>
                <w:lang w:val="en-US" w:eastAsia="zh-CN"/>
              </w:rPr>
              <w:t>表</w:t>
            </w:r>
            <w:r>
              <w:rPr>
                <w:rFonts w:hint="eastAsia" w:ascii="宋体" w:hAnsi="宋体" w:cs="宋体"/>
                <w:i w:val="0"/>
                <w:color w:val="000000"/>
                <w:sz w:val="18"/>
                <w:lang w:val="en-US" w:eastAsia="zh-CN"/>
              </w:rPr>
              <w:t>、</w:t>
            </w:r>
            <w:r>
              <w:rPr>
                <w:rFonts w:hint="default" w:ascii="宋体" w:hAnsi="宋体" w:cs="宋体"/>
                <w:i w:val="0"/>
                <w:color w:val="000000"/>
                <w:sz w:val="18"/>
                <w:lang w:val="en-US" w:eastAsia="zh-CN"/>
              </w:rPr>
              <w:t>招生奖励制度、招生计划</w:t>
            </w:r>
            <w:r>
              <w:rPr>
                <w:rFonts w:hint="eastAsia" w:ascii="宋体" w:hAnsi="宋体" w:cs="宋体"/>
                <w:i w:val="0"/>
                <w:color w:val="000000"/>
                <w:sz w:val="18"/>
                <w:lang w:val="en-US" w:eastAsia="zh-CN"/>
              </w:rPr>
              <w:t>、在园幼儿</w:t>
            </w:r>
            <w:r>
              <w:rPr>
                <w:rFonts w:hint="default" w:ascii="宋体" w:hAnsi="宋体" w:cs="宋体"/>
                <w:i w:val="0"/>
                <w:color w:val="000000"/>
                <w:sz w:val="18"/>
                <w:lang w:val="en-US" w:eastAsia="zh-CN"/>
              </w:rPr>
              <w:t>反馈</w:t>
            </w:r>
            <w:r>
              <w:rPr>
                <w:rFonts w:hint="eastAsia" w:ascii="宋体" w:hAnsi="宋体" w:cs="宋体"/>
                <w:i w:val="0"/>
                <w:color w:val="000000"/>
                <w:sz w:val="18"/>
                <w:lang w:val="en-US" w:eastAsia="zh-CN"/>
              </w:rPr>
              <w:t>记录</w:t>
            </w:r>
            <w:r>
              <w:rPr>
                <w:rFonts w:hint="default" w:ascii="宋体" w:hAnsi="宋体" w:cs="宋体"/>
                <w:i w:val="0"/>
                <w:color w:val="000000"/>
                <w:sz w:val="18"/>
                <w:lang w:val="en-US" w:eastAsia="zh-CN"/>
              </w:rPr>
              <w:t>表</w:t>
            </w:r>
            <w:r>
              <w:rPr>
                <w:rFonts w:hint="eastAsia" w:ascii="宋体" w:hAnsi="宋体" w:cs="宋体"/>
                <w:i w:val="0"/>
                <w:color w:val="000000"/>
                <w:sz w:val="18"/>
                <w:lang w:val="en-US" w:eastAsia="zh-CN"/>
              </w:rPr>
              <w:t>；</w:t>
            </w:r>
          </w:p>
          <w:p>
            <w:pPr>
              <w:keepNext w:val="0"/>
              <w:keepLines w:val="0"/>
              <w:widowControl/>
              <w:numPr>
                <w:ilvl w:val="0"/>
                <w:numId w:val="0"/>
              </w:numPr>
              <w:rPr>
                <w:rFonts w:hint="default" w:ascii="宋体" w:hAnsi="宋体" w:cs="宋体"/>
                <w:i w:val="0"/>
                <w:color w:val="000000"/>
                <w:sz w:val="18"/>
                <w:lang w:val="en-US" w:eastAsia="zh-CN"/>
              </w:rPr>
            </w:pPr>
            <w:r>
              <w:rPr>
                <w:rFonts w:hint="default" w:ascii="宋体" w:hAnsi="宋体" w:cs="宋体"/>
                <w:i w:val="0"/>
                <w:color w:val="000000"/>
                <w:sz w:val="18"/>
                <w:lang w:val="en-US" w:eastAsia="zh-CN"/>
              </w:rPr>
              <w:t>保教主任查班记录</w:t>
            </w:r>
            <w:r>
              <w:rPr>
                <w:rFonts w:hint="eastAsia" w:ascii="宋体" w:hAnsi="宋体" w:cs="宋体"/>
                <w:i w:val="0"/>
                <w:color w:val="000000"/>
                <w:sz w:val="18"/>
                <w:lang w:val="en-US" w:eastAsia="zh-CN"/>
              </w:rPr>
              <w:t>、</w:t>
            </w:r>
            <w:r>
              <w:rPr>
                <w:rFonts w:hint="default" w:ascii="宋体" w:hAnsi="宋体" w:cs="宋体"/>
                <w:i w:val="0"/>
                <w:color w:val="000000"/>
                <w:sz w:val="18"/>
                <w:lang w:val="en-US" w:eastAsia="zh-CN"/>
              </w:rPr>
              <w:t>教研记录</w:t>
            </w:r>
            <w:r>
              <w:rPr>
                <w:rFonts w:hint="eastAsia" w:ascii="宋体" w:hAnsi="宋体" w:cs="宋体"/>
                <w:i w:val="0"/>
                <w:color w:val="000000"/>
                <w:sz w:val="18"/>
                <w:lang w:val="en-US" w:eastAsia="zh-CN"/>
              </w:rPr>
              <w:t>、</w:t>
            </w:r>
            <w:r>
              <w:rPr>
                <w:rFonts w:hint="default" w:ascii="宋体" w:hAnsi="宋体" w:cs="宋体"/>
                <w:i w:val="0"/>
                <w:color w:val="000000"/>
                <w:sz w:val="18"/>
                <w:lang w:val="en-US" w:eastAsia="zh-CN"/>
              </w:rPr>
              <w:t>听评课记录</w:t>
            </w:r>
            <w:r>
              <w:rPr>
                <w:rFonts w:hint="eastAsia" w:ascii="宋体" w:hAnsi="宋体" w:cs="宋体"/>
                <w:i w:val="0"/>
                <w:color w:val="000000"/>
                <w:sz w:val="18"/>
                <w:lang w:val="en-US" w:eastAsia="zh-CN"/>
              </w:rPr>
              <w:t>；</w:t>
            </w:r>
            <w:r>
              <w:rPr>
                <w:rFonts w:hint="default" w:ascii="宋体" w:hAnsi="宋体" w:cs="宋体"/>
                <w:i w:val="0"/>
                <w:color w:val="000000"/>
                <w:sz w:val="18"/>
                <w:lang w:val="en-US" w:eastAsia="zh-CN"/>
              </w:rPr>
              <w:t>教研活动记录表</w:t>
            </w:r>
            <w:r>
              <w:rPr>
                <w:rFonts w:hint="eastAsia" w:ascii="宋体" w:hAnsi="宋体" w:cs="宋体"/>
                <w:i w:val="0"/>
                <w:color w:val="000000"/>
                <w:sz w:val="18"/>
                <w:lang w:val="en-US" w:eastAsia="zh-CN"/>
              </w:rPr>
              <w:t>、</w:t>
            </w:r>
            <w:r>
              <w:rPr>
                <w:rFonts w:hint="default" w:ascii="宋体" w:hAnsi="宋体" w:cs="宋体"/>
                <w:i w:val="0"/>
                <w:color w:val="000000"/>
                <w:sz w:val="18"/>
                <w:lang w:val="en-US" w:eastAsia="zh-CN"/>
              </w:rPr>
              <w:t>观察记录</w:t>
            </w:r>
            <w:r>
              <w:rPr>
                <w:rFonts w:hint="eastAsia" w:ascii="宋体" w:hAnsi="宋体" w:cs="宋体"/>
                <w:i w:val="0"/>
                <w:color w:val="000000"/>
                <w:sz w:val="18"/>
                <w:lang w:val="en-US" w:eastAsia="zh-CN"/>
              </w:rPr>
              <w:t>、</w:t>
            </w:r>
            <w:r>
              <w:rPr>
                <w:rFonts w:hint="default" w:ascii="宋体" w:hAnsi="宋体" w:cs="宋体"/>
                <w:i w:val="0"/>
                <w:color w:val="000000"/>
                <w:sz w:val="18"/>
                <w:lang w:val="en-US" w:eastAsia="zh-CN"/>
              </w:rPr>
              <w:t>教育活动教案</w:t>
            </w:r>
            <w:r>
              <w:rPr>
                <w:rFonts w:hint="eastAsia" w:ascii="宋体" w:hAnsi="宋体" w:cs="宋体"/>
                <w:i w:val="0"/>
                <w:color w:val="000000"/>
                <w:sz w:val="18"/>
                <w:lang w:val="en-US" w:eastAsia="zh-CN"/>
              </w:rPr>
              <w:t>、防火安全主题教育活动教案、</w:t>
            </w:r>
            <w:r>
              <w:rPr>
                <w:rFonts w:hint="default" w:ascii="宋体" w:hAnsi="宋体" w:cs="宋体"/>
                <w:i w:val="0"/>
                <w:color w:val="000000"/>
                <w:sz w:val="18"/>
                <w:lang w:val="en-US" w:eastAsia="zh-CN"/>
              </w:rPr>
              <w:t>区域观察记录</w:t>
            </w:r>
            <w:r>
              <w:rPr>
                <w:rFonts w:hint="eastAsia" w:ascii="宋体" w:hAnsi="宋体" w:cs="宋体"/>
                <w:i w:val="0"/>
                <w:color w:val="000000"/>
                <w:sz w:val="18"/>
                <w:lang w:val="en-US" w:eastAsia="zh-CN"/>
              </w:rPr>
              <w:t>；园长巡班记录表；</w:t>
            </w:r>
          </w:p>
          <w:p>
            <w:pPr>
              <w:keepNext w:val="0"/>
              <w:keepLines w:val="0"/>
              <w:widowControl/>
              <w:numPr>
                <w:ilvl w:val="0"/>
                <w:numId w:val="0"/>
              </w:numPr>
              <w:rPr>
                <w:rFonts w:hint="eastAsia" w:ascii="宋体" w:hAnsi="宋体" w:cs="宋体"/>
                <w:i w:val="0"/>
                <w:color w:val="000000"/>
                <w:sz w:val="18"/>
                <w:lang w:val="en-US" w:eastAsia="zh-CN"/>
              </w:rPr>
            </w:pPr>
            <w:r>
              <w:rPr>
                <w:rFonts w:hint="default" w:ascii="宋体" w:hAnsi="宋体" w:cs="宋体"/>
                <w:i w:val="0"/>
                <w:color w:val="000000"/>
                <w:sz w:val="18"/>
                <w:lang w:val="en-US" w:eastAsia="zh-CN"/>
              </w:rPr>
              <w:t>家长开放日</w:t>
            </w:r>
            <w:r>
              <w:rPr>
                <w:rFonts w:hint="eastAsia" w:ascii="宋体" w:hAnsi="宋体" w:cs="宋体"/>
                <w:i w:val="0"/>
                <w:color w:val="000000"/>
                <w:sz w:val="18"/>
                <w:lang w:val="en-US" w:eastAsia="zh-CN"/>
              </w:rPr>
              <w:t>邀请函、签到</w:t>
            </w:r>
            <w:r>
              <w:rPr>
                <w:rFonts w:hint="default" w:ascii="宋体" w:hAnsi="宋体" w:cs="宋体"/>
                <w:i w:val="0"/>
                <w:color w:val="000000"/>
                <w:sz w:val="18"/>
                <w:lang w:val="en-US" w:eastAsia="zh-CN"/>
              </w:rPr>
              <w:t>表</w:t>
            </w:r>
            <w:r>
              <w:rPr>
                <w:rFonts w:hint="eastAsia" w:ascii="宋体" w:hAnsi="宋体" w:cs="宋体"/>
                <w:i w:val="0"/>
                <w:color w:val="000000"/>
                <w:sz w:val="18"/>
                <w:lang w:val="en-US" w:eastAsia="zh-CN"/>
              </w:rPr>
              <w:t>、</w:t>
            </w:r>
            <w:r>
              <w:rPr>
                <w:rFonts w:hint="default" w:ascii="宋体" w:hAnsi="宋体" w:cs="宋体"/>
                <w:i w:val="0"/>
                <w:color w:val="000000"/>
                <w:sz w:val="18"/>
                <w:lang w:val="en-US" w:eastAsia="zh-CN"/>
              </w:rPr>
              <w:t>反馈表</w:t>
            </w:r>
            <w:r>
              <w:rPr>
                <w:rFonts w:hint="eastAsia" w:ascii="宋体" w:hAnsi="宋体" w:cs="宋体"/>
                <w:i w:val="0"/>
                <w:color w:val="000000"/>
                <w:sz w:val="18"/>
                <w:lang w:val="en-US" w:eastAsia="zh-CN"/>
              </w:rPr>
              <w:t>；</w:t>
            </w:r>
            <w:r>
              <w:rPr>
                <w:rFonts w:hint="default" w:ascii="宋体" w:hAnsi="宋体" w:cs="宋体"/>
                <w:i w:val="0"/>
                <w:color w:val="000000"/>
                <w:sz w:val="18"/>
                <w:lang w:val="en-US" w:eastAsia="zh-CN"/>
              </w:rPr>
              <w:t>家长志愿者邀请函</w:t>
            </w:r>
            <w:r>
              <w:rPr>
                <w:rFonts w:hint="eastAsia" w:ascii="宋体" w:hAnsi="宋体" w:cs="宋体"/>
                <w:i w:val="0"/>
                <w:color w:val="000000"/>
                <w:sz w:val="18"/>
                <w:lang w:val="en-US" w:eastAsia="zh-CN"/>
              </w:rPr>
              <w:t>、</w:t>
            </w:r>
            <w:r>
              <w:rPr>
                <w:rFonts w:hint="default" w:ascii="宋体" w:hAnsi="宋体" w:cs="宋体"/>
                <w:i w:val="0"/>
                <w:color w:val="000000"/>
                <w:sz w:val="18"/>
                <w:lang w:val="en-US" w:eastAsia="zh-CN"/>
              </w:rPr>
              <w:t>家长志愿者活动记录表</w:t>
            </w:r>
            <w:r>
              <w:rPr>
                <w:rFonts w:hint="eastAsia" w:ascii="宋体" w:hAnsi="宋体" w:cs="宋体"/>
                <w:i w:val="0"/>
                <w:color w:val="000000"/>
                <w:sz w:val="18"/>
                <w:lang w:val="en-US" w:eastAsia="zh-CN"/>
              </w:rPr>
              <w:t>；</w:t>
            </w:r>
            <w:r>
              <w:rPr>
                <w:rFonts w:hint="default" w:ascii="宋体" w:hAnsi="宋体" w:cs="宋体"/>
                <w:i w:val="0"/>
                <w:color w:val="000000"/>
                <w:sz w:val="18"/>
                <w:lang w:val="en-US" w:eastAsia="zh-CN"/>
              </w:rPr>
              <w:t>家长沟通记录表</w:t>
            </w:r>
            <w:r>
              <w:rPr>
                <w:rFonts w:hint="eastAsia" w:ascii="宋体" w:hAnsi="宋体" w:cs="宋体"/>
                <w:i w:val="0"/>
                <w:color w:val="000000"/>
                <w:sz w:val="18"/>
                <w:lang w:val="en-US" w:eastAsia="zh-CN"/>
              </w:rPr>
              <w:t>；</w:t>
            </w:r>
          </w:p>
          <w:p>
            <w:pPr>
              <w:keepNext w:val="0"/>
              <w:keepLines w:val="0"/>
              <w:widowControl/>
              <w:numPr>
                <w:ilvl w:val="0"/>
                <w:numId w:val="0"/>
              </w:numPr>
              <w:rPr>
                <w:rFonts w:hint="eastAsia" w:ascii="宋体" w:hAnsi="宋体" w:cs="宋体"/>
                <w:i w:val="0"/>
                <w:color w:val="000000"/>
                <w:sz w:val="18"/>
                <w:lang w:val="en-US" w:eastAsia="zh-CN"/>
              </w:rPr>
            </w:pPr>
            <w:r>
              <w:rPr>
                <w:rFonts w:hint="default" w:ascii="宋体" w:hAnsi="宋体" w:cs="宋体"/>
                <w:i w:val="0"/>
                <w:color w:val="000000"/>
                <w:sz w:val="18"/>
                <w:lang w:val="en-US" w:eastAsia="zh-CN"/>
              </w:rPr>
              <w:t>秋季传染病防控资料</w:t>
            </w:r>
            <w:r>
              <w:rPr>
                <w:rFonts w:hint="eastAsia" w:ascii="宋体" w:hAnsi="宋体" w:cs="宋体"/>
                <w:i w:val="0"/>
                <w:color w:val="000000"/>
                <w:sz w:val="18"/>
                <w:lang w:val="en-US" w:eastAsia="zh-CN"/>
              </w:rPr>
              <w:t>、</w:t>
            </w:r>
            <w:r>
              <w:rPr>
                <w:rFonts w:hint="default" w:ascii="宋体" w:hAnsi="宋体" w:cs="宋体"/>
                <w:i w:val="0"/>
                <w:color w:val="000000"/>
                <w:sz w:val="18"/>
                <w:lang w:val="en-US" w:eastAsia="zh-CN"/>
              </w:rPr>
              <w:t>传染病防控宣传文档、突发传染病应急预案</w:t>
            </w:r>
            <w:r>
              <w:rPr>
                <w:rFonts w:hint="eastAsia" w:ascii="宋体" w:hAnsi="宋体" w:cs="宋体"/>
                <w:i w:val="0"/>
                <w:color w:val="000000"/>
                <w:sz w:val="18"/>
                <w:lang w:val="en-US" w:eastAsia="zh-CN"/>
              </w:rPr>
              <w:t>、</w:t>
            </w:r>
            <w:r>
              <w:rPr>
                <w:rFonts w:hint="default" w:ascii="宋体" w:hAnsi="宋体" w:cs="宋体"/>
                <w:i w:val="0"/>
                <w:color w:val="000000"/>
                <w:sz w:val="18"/>
                <w:lang w:val="en-US" w:eastAsia="zh-CN"/>
              </w:rPr>
              <w:t>小体检记录表</w:t>
            </w:r>
            <w:r>
              <w:rPr>
                <w:rFonts w:hint="eastAsia" w:ascii="宋体" w:hAnsi="宋体" w:cs="宋体"/>
                <w:i w:val="0"/>
                <w:color w:val="000000"/>
                <w:sz w:val="18"/>
                <w:lang w:val="en-US" w:eastAsia="zh-CN"/>
              </w:rPr>
              <w:t>；</w:t>
            </w:r>
            <w:r>
              <w:rPr>
                <w:rFonts w:hint="default" w:ascii="宋体" w:hAnsi="宋体" w:cs="宋体"/>
                <w:i w:val="0"/>
                <w:color w:val="000000"/>
                <w:sz w:val="18"/>
                <w:lang w:val="en-US" w:eastAsia="zh-CN"/>
              </w:rPr>
              <w:t>冬季幼儿护理</w:t>
            </w:r>
            <w:r>
              <w:rPr>
                <w:rFonts w:hint="eastAsia" w:ascii="宋体" w:hAnsi="宋体" w:cs="宋体"/>
                <w:i w:val="0"/>
                <w:color w:val="000000"/>
                <w:sz w:val="18"/>
                <w:lang w:val="en-US" w:eastAsia="zh-CN"/>
              </w:rPr>
              <w:t>、</w:t>
            </w:r>
            <w:r>
              <w:rPr>
                <w:rFonts w:hint="default" w:ascii="宋体" w:hAnsi="宋体" w:cs="宋体"/>
                <w:i w:val="0"/>
                <w:color w:val="000000"/>
                <w:sz w:val="18"/>
                <w:lang w:val="en-US" w:eastAsia="zh-CN"/>
              </w:rPr>
              <w:t>带量食谱</w:t>
            </w:r>
            <w:r>
              <w:rPr>
                <w:rFonts w:hint="eastAsia" w:ascii="宋体" w:hAnsi="宋体" w:cs="宋体"/>
                <w:i w:val="0"/>
                <w:color w:val="000000"/>
                <w:sz w:val="18"/>
                <w:lang w:val="en-US" w:eastAsia="zh-CN"/>
              </w:rPr>
              <w:t>；</w:t>
            </w:r>
          </w:p>
          <w:p>
            <w:pPr>
              <w:keepNext w:val="0"/>
              <w:keepLines w:val="0"/>
              <w:widowControl/>
              <w:numPr>
                <w:ilvl w:val="0"/>
                <w:numId w:val="0"/>
              </w:numPr>
              <w:rPr>
                <w:rFonts w:hint="default" w:ascii="宋体" w:hAnsi="宋体" w:cs="宋体"/>
                <w:i w:val="0"/>
                <w:color w:val="000000"/>
                <w:sz w:val="18"/>
                <w:lang w:val="en-US" w:eastAsia="zh-CN"/>
              </w:rPr>
            </w:pPr>
            <w:r>
              <w:rPr>
                <w:rFonts w:hint="eastAsia" w:ascii="宋体" w:hAnsi="宋体" w:cs="宋体"/>
                <w:i w:val="0"/>
                <w:color w:val="000000"/>
                <w:sz w:val="18"/>
                <w:lang w:val="en-US" w:eastAsia="zh-CN"/>
              </w:rPr>
              <w:t>防滑防冻</w:t>
            </w:r>
            <w:r>
              <w:rPr>
                <w:rFonts w:hint="default" w:ascii="宋体" w:hAnsi="宋体" w:cs="宋体"/>
                <w:i w:val="0"/>
                <w:color w:val="000000"/>
                <w:sz w:val="18"/>
                <w:lang w:val="en-US" w:eastAsia="zh-CN"/>
              </w:rPr>
              <w:t>应急预</w:t>
            </w:r>
            <w:bookmarkStart w:id="0" w:name="_GoBack"/>
            <w:bookmarkEnd w:id="0"/>
            <w:r>
              <w:rPr>
                <w:rFonts w:hint="default" w:ascii="宋体" w:hAnsi="宋体" w:cs="宋体"/>
                <w:i w:val="0"/>
                <w:color w:val="000000"/>
                <w:sz w:val="18"/>
                <w:lang w:val="en-US" w:eastAsia="zh-CN"/>
              </w:rPr>
              <w:t>案、消防设施设备安全检查表</w:t>
            </w:r>
            <w:r>
              <w:rPr>
                <w:rFonts w:hint="eastAsia" w:ascii="宋体" w:hAnsi="宋体" w:cs="宋体"/>
                <w:i w:val="0"/>
                <w:color w:val="000000"/>
                <w:sz w:val="18"/>
                <w:lang w:val="en-US" w:eastAsia="zh-CN"/>
              </w:rPr>
              <w:t>、消防安全培训记录、</w:t>
            </w:r>
            <w:r>
              <w:rPr>
                <w:rFonts w:hint="default" w:ascii="宋体" w:hAnsi="宋体" w:cs="宋体"/>
                <w:i w:val="0"/>
                <w:color w:val="000000"/>
                <w:sz w:val="18"/>
                <w:lang w:val="en-US" w:eastAsia="zh-CN"/>
              </w:rPr>
              <w:t>幼儿园安全排查表</w:t>
            </w:r>
            <w:r>
              <w:rPr>
                <w:rFonts w:hint="eastAsia" w:ascii="宋体" w:hAnsi="宋体" w:cs="宋体"/>
                <w:i w:val="0"/>
                <w:color w:val="000000"/>
                <w:sz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01" w:type="dxa"/>
            <w:vMerge w:val="continue"/>
            <w:shd w:val="clear" w:color="auto" w:fill="DAEEF3"/>
            <w:vAlign w:val="center"/>
          </w:tcPr>
          <w:p>
            <w:pPr>
              <w:spacing w:line="240" w:lineRule="auto"/>
              <w:jc w:val="center"/>
              <w:rPr>
                <w:rFonts w:hint="eastAsia" w:ascii="宋体" w:hAnsi="宋体" w:eastAsia="宋体" w:cs="宋体"/>
                <w:b/>
                <w:bCs/>
                <w:color w:val="auto"/>
                <w:sz w:val="18"/>
                <w:szCs w:val="18"/>
              </w:rPr>
            </w:pPr>
          </w:p>
        </w:tc>
        <w:tc>
          <w:tcPr>
            <w:tcW w:w="572" w:type="dxa"/>
            <w:shd w:val="clear" w:color="auto" w:fill="DAEEF3"/>
            <w:vAlign w:val="center"/>
          </w:tcPr>
          <w:p>
            <w:pPr>
              <w:widowControl/>
              <w:spacing w:line="240" w:lineRule="auto"/>
              <w:jc w:val="center"/>
              <w:textAlignment w:val="center"/>
              <w:rPr>
                <w:rFonts w:hint="eastAsia" w:ascii="宋体" w:hAnsi="宋体" w:eastAsia="宋体" w:cs="宋体"/>
                <w:b/>
                <w:bCs/>
                <w:color w:val="auto"/>
                <w:sz w:val="18"/>
                <w:szCs w:val="18"/>
              </w:rPr>
            </w:pPr>
            <w:r>
              <w:rPr>
                <w:rFonts w:hint="eastAsia" w:ascii="宋体" w:hAnsi="宋体" w:eastAsia="宋体" w:cs="宋体"/>
                <w:b/>
                <w:bCs/>
                <w:color w:val="auto"/>
                <w:kern w:val="0"/>
                <w:sz w:val="18"/>
                <w:szCs w:val="18"/>
                <w:lang w:bidi="ar"/>
              </w:rPr>
              <w:t>音像档案</w:t>
            </w:r>
          </w:p>
        </w:tc>
        <w:tc>
          <w:tcPr>
            <w:tcW w:w="9742" w:type="dxa"/>
            <w:gridSpan w:val="5"/>
            <w:shd w:val="clear" w:color="auto" w:fill="DAEEF3"/>
            <w:vAlign w:val="center"/>
          </w:tcPr>
          <w:p>
            <w:pPr>
              <w:widowControl/>
              <w:spacing w:line="240" w:lineRule="auto"/>
              <w:jc w:val="both"/>
              <w:textAlignment w:val="center"/>
              <w:rPr>
                <w:rFonts w:hint="default" w:ascii="宋体" w:hAnsi="宋体" w:eastAsia="宋体" w:cs="宋体"/>
                <w:color w:val="auto"/>
                <w:kern w:val="2"/>
                <w:sz w:val="18"/>
                <w:szCs w:val="18"/>
                <w:lang w:val="en-US" w:eastAsia="zh-CN" w:bidi="ar-SA"/>
              </w:rPr>
            </w:pPr>
            <w:r>
              <w:rPr>
                <w:rFonts w:hint="eastAsia" w:ascii="宋体" w:hAnsi="宋体" w:cs="宋体"/>
                <w:i w:val="0"/>
                <w:color w:val="000000"/>
                <w:sz w:val="18"/>
                <w:lang w:val="en-US" w:eastAsia="zh-CN"/>
              </w:rPr>
              <w:t>《创意发型嘉年华》主题活动</w:t>
            </w:r>
            <w:r>
              <w:rPr>
                <w:rFonts w:hint="default" w:ascii="宋体" w:hAnsi="宋体" w:cs="宋体"/>
                <w:i w:val="0"/>
                <w:color w:val="000000"/>
                <w:sz w:val="18"/>
                <w:lang w:val="en-US" w:eastAsia="zh-CN"/>
              </w:rPr>
              <w:t>方案</w:t>
            </w:r>
            <w:r>
              <w:rPr>
                <w:rFonts w:hint="eastAsia" w:ascii="宋体" w:hAnsi="宋体" w:cs="宋体"/>
                <w:i w:val="0"/>
                <w:color w:val="000000"/>
                <w:sz w:val="18"/>
                <w:lang w:val="en-US" w:eastAsia="zh-CN"/>
              </w:rPr>
              <w:t>、</w:t>
            </w:r>
            <w:r>
              <w:rPr>
                <w:rFonts w:hint="default" w:ascii="宋体" w:hAnsi="宋体" w:cs="宋体"/>
                <w:i w:val="0"/>
                <w:color w:val="000000"/>
                <w:sz w:val="18"/>
                <w:lang w:val="en-US" w:eastAsia="zh-CN"/>
              </w:rPr>
              <w:t>影像资料</w:t>
            </w:r>
            <w:r>
              <w:rPr>
                <w:rFonts w:hint="eastAsia" w:ascii="宋体" w:hAnsi="宋体" w:cs="宋体"/>
                <w:i w:val="0"/>
                <w:color w:val="000000"/>
                <w:sz w:val="18"/>
                <w:lang w:val="en-US" w:eastAsia="zh-CN"/>
              </w:rPr>
              <w:t>；防火安全演练影像资料；安全培训影像资料；半日开放活动影像资料等</w:t>
            </w:r>
          </w:p>
        </w:tc>
      </w:tr>
    </w:tbl>
    <w:p>
      <w:pPr>
        <w:pBdr>
          <w:top w:val="none" w:color="auto" w:sz="0" w:space="0"/>
          <w:left w:val="none" w:color="auto" w:sz="0" w:space="0"/>
          <w:bottom w:val="none" w:color="auto" w:sz="0" w:space="0"/>
          <w:right w:val="none" w:color="auto" w:sz="0" w:space="0"/>
          <w:between w:val="none" w:color="auto" w:sz="0" w:space="0"/>
        </w:pBdr>
        <w:rPr>
          <w:rFonts w:hint="eastAsia" w:eastAsia="宋体"/>
          <w:color w:val="auto"/>
          <w:sz w:val="20"/>
          <w:szCs w:val="20"/>
          <w:lang w:val="en-US" w:eastAsia="zh-CN"/>
        </w:rPr>
      </w:pPr>
    </w:p>
    <w:sectPr>
      <w:headerReference r:id="rId3" w:type="default"/>
      <w:footerReference r:id="rId4" w:type="default"/>
      <w:pgSz w:w="11906" w:h="16838"/>
      <w:pgMar w:top="720" w:right="720" w:bottom="720" w:left="720" w:header="283" w:footer="283"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3732"/>
        <w:tab w:val="right" w:pos="15158"/>
      </w:tabs>
      <w:ind w:right="360"/>
      <w:jc w:val="center"/>
    </w:pPr>
    <w:r>
      <w:rPr>
        <w:rFonts w:hint="eastAsia"/>
      </w:rPr>
      <w:t>红缨研培部</w:t>
    </w:r>
  </w:p>
  <w:p>
    <w:pPr>
      <w:pStyle w:val="5"/>
      <w:tabs>
        <w:tab w:val="left" w:pos="5117"/>
        <w:tab w:val="clear" w:pos="4153"/>
      </w:tabs>
      <w:rPr>
        <w:rFonts w:hint="eastAsia" w:eastAsia="宋体"/>
        <w:lang w:eastAsia="zh-CN"/>
      </w:rPr>
    </w:pP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6462"/>
        <w:tab w:val="clear" w:pos="4153"/>
      </w:tabs>
      <w:rPr>
        <w:rFonts w:hint="eastAsia" w:eastAsia="宋体"/>
        <w:lang w:eastAsia="zh-CN"/>
      </w:rPr>
    </w:pPr>
    <w:r>
      <w:rPr>
        <w:rFonts w:hint="eastAsia"/>
        <w:lang w:eastAsia="zh-CN"/>
      </w:rPr>
      <w:tab/>
    </w:r>
  </w:p>
  <w:p>
    <w:pPr>
      <w:pStyle w:val="6"/>
      <w:rPr>
        <w:rFonts w:hint="eastAsia" w:eastAsia="宋体"/>
        <w:lang w:eastAsia="zh-CN"/>
      </w:rPr>
    </w:pPr>
    <w:r>
      <w:rPr>
        <w:rFonts w:hint="eastAsia" w:eastAsia="宋体"/>
        <w:lang w:eastAsia="zh-CN"/>
      </w:rPr>
      <w:drawing>
        <wp:inline distT="0" distB="0" distL="114300" distR="114300">
          <wp:extent cx="6645275" cy="520700"/>
          <wp:effectExtent l="0" t="0" r="3175" b="12700"/>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1">
                    <a:clrChange>
                      <a:clrFrom>
                        <a:srgbClr val="FFFFFF">
                          <a:alpha val="100000"/>
                        </a:srgbClr>
                      </a:clrFrom>
                      <a:clrTo>
                        <a:srgbClr val="FFFFFF">
                          <a:alpha val="100000"/>
                          <a:alpha val="0"/>
                        </a:srgbClr>
                      </a:clrTo>
                    </a:clrChange>
                  </a:blip>
                  <a:stretch>
                    <a:fillRect/>
                  </a:stretch>
                </pic:blipFill>
                <pic:spPr>
                  <a:xfrm>
                    <a:off x="0" y="0"/>
                    <a:ext cx="6645275" cy="5207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A066F7"/>
    <w:multiLevelType w:val="singleLevel"/>
    <w:tmpl w:val="A7A066F7"/>
    <w:lvl w:ilvl="0" w:tentative="0">
      <w:start w:val="18"/>
      <w:numFmt w:val="decimal"/>
      <w:lvlText w:val="%1."/>
      <w:lvlJc w:val="left"/>
      <w:pPr>
        <w:tabs>
          <w:tab w:val="left" w:pos="312"/>
        </w:tabs>
      </w:pPr>
    </w:lvl>
  </w:abstractNum>
  <w:abstractNum w:abstractNumId="1">
    <w:nsid w:val="AB02A8AA"/>
    <w:multiLevelType w:val="singleLevel"/>
    <w:tmpl w:val="AB02A8AA"/>
    <w:lvl w:ilvl="0" w:tentative="0">
      <w:start w:val="1"/>
      <w:numFmt w:val="decimal"/>
      <w:suff w:val="nothing"/>
      <w:lvlText w:val="%1）"/>
      <w:lvlJc w:val="left"/>
    </w:lvl>
  </w:abstractNum>
  <w:abstractNum w:abstractNumId="2">
    <w:nsid w:val="C80F8887"/>
    <w:multiLevelType w:val="singleLevel"/>
    <w:tmpl w:val="C80F8887"/>
    <w:lvl w:ilvl="0" w:tentative="0">
      <w:start w:val="13"/>
      <w:numFmt w:val="decimal"/>
      <w:lvlText w:val="%1."/>
      <w:lvlJc w:val="left"/>
      <w:pPr>
        <w:tabs>
          <w:tab w:val="left" w:pos="312"/>
        </w:tabs>
      </w:pPr>
    </w:lvl>
  </w:abstractNum>
  <w:abstractNum w:abstractNumId="3">
    <w:nsid w:val="4062D0F7"/>
    <w:multiLevelType w:val="singleLevel"/>
    <w:tmpl w:val="4062D0F7"/>
    <w:lvl w:ilvl="0" w:tentative="0">
      <w:start w:val="25"/>
      <w:numFmt w:val="decimal"/>
      <w:lvlText w:val="%1."/>
      <w:lvlJc w:val="left"/>
      <w:pPr>
        <w:tabs>
          <w:tab w:val="left" w:pos="312"/>
        </w:tabs>
      </w:pPr>
    </w:lvl>
  </w:abstractNum>
  <w:abstractNum w:abstractNumId="4">
    <w:nsid w:val="4D6E98A7"/>
    <w:multiLevelType w:val="singleLevel"/>
    <w:tmpl w:val="4D6E98A7"/>
    <w:lvl w:ilvl="0" w:tentative="0">
      <w:start w:val="22"/>
      <w:numFmt w:val="decimal"/>
      <w:lvlText w:val="%1."/>
      <w:lvlJc w:val="left"/>
      <w:pPr>
        <w:tabs>
          <w:tab w:val="left" w:pos="312"/>
        </w:tabs>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jN2U5ZDU5NzZhZTQ4MGE1Y2E0MDczY2E2NTIxNzkifQ=="/>
  </w:docVars>
  <w:rsids>
    <w:rsidRoot w:val="444047C8"/>
    <w:rsid w:val="00096570"/>
    <w:rsid w:val="001138AF"/>
    <w:rsid w:val="00277603"/>
    <w:rsid w:val="00357DEC"/>
    <w:rsid w:val="004D0A66"/>
    <w:rsid w:val="00523EB0"/>
    <w:rsid w:val="00544CE0"/>
    <w:rsid w:val="005772CA"/>
    <w:rsid w:val="005B0F8D"/>
    <w:rsid w:val="0065033E"/>
    <w:rsid w:val="00734C8D"/>
    <w:rsid w:val="007E2EF7"/>
    <w:rsid w:val="009912F7"/>
    <w:rsid w:val="009C7697"/>
    <w:rsid w:val="00A6244D"/>
    <w:rsid w:val="00E173E3"/>
    <w:rsid w:val="00E30FAC"/>
    <w:rsid w:val="00F8674A"/>
    <w:rsid w:val="0111749F"/>
    <w:rsid w:val="011E0E97"/>
    <w:rsid w:val="01255DDD"/>
    <w:rsid w:val="01BB09FC"/>
    <w:rsid w:val="01C47D0D"/>
    <w:rsid w:val="01E33464"/>
    <w:rsid w:val="022278B2"/>
    <w:rsid w:val="022410B1"/>
    <w:rsid w:val="02567A3E"/>
    <w:rsid w:val="02595E9C"/>
    <w:rsid w:val="02A24020"/>
    <w:rsid w:val="02A926DE"/>
    <w:rsid w:val="02FE20CD"/>
    <w:rsid w:val="033B7300"/>
    <w:rsid w:val="03442BD2"/>
    <w:rsid w:val="0365284D"/>
    <w:rsid w:val="03951994"/>
    <w:rsid w:val="03DC75A3"/>
    <w:rsid w:val="04510922"/>
    <w:rsid w:val="04714B20"/>
    <w:rsid w:val="048C4B30"/>
    <w:rsid w:val="055007C2"/>
    <w:rsid w:val="056954A5"/>
    <w:rsid w:val="0594060D"/>
    <w:rsid w:val="06044395"/>
    <w:rsid w:val="060519C4"/>
    <w:rsid w:val="06103112"/>
    <w:rsid w:val="06253E14"/>
    <w:rsid w:val="06297192"/>
    <w:rsid w:val="063800E7"/>
    <w:rsid w:val="064409ED"/>
    <w:rsid w:val="068C3E93"/>
    <w:rsid w:val="069E00A1"/>
    <w:rsid w:val="070A6F51"/>
    <w:rsid w:val="070C1EFA"/>
    <w:rsid w:val="071A7A34"/>
    <w:rsid w:val="072B2133"/>
    <w:rsid w:val="07372051"/>
    <w:rsid w:val="07B54401"/>
    <w:rsid w:val="07F3513C"/>
    <w:rsid w:val="082D0D5E"/>
    <w:rsid w:val="08611038"/>
    <w:rsid w:val="089A6553"/>
    <w:rsid w:val="08CA572C"/>
    <w:rsid w:val="08CE0793"/>
    <w:rsid w:val="08E40179"/>
    <w:rsid w:val="08F651E1"/>
    <w:rsid w:val="09451584"/>
    <w:rsid w:val="09865F08"/>
    <w:rsid w:val="09AB253D"/>
    <w:rsid w:val="09B44918"/>
    <w:rsid w:val="09BF6EBE"/>
    <w:rsid w:val="09D14E05"/>
    <w:rsid w:val="09DE514C"/>
    <w:rsid w:val="0A0F310C"/>
    <w:rsid w:val="0A3B59B5"/>
    <w:rsid w:val="0A4A19B0"/>
    <w:rsid w:val="0A912344"/>
    <w:rsid w:val="0A9F1026"/>
    <w:rsid w:val="0AA55524"/>
    <w:rsid w:val="0AA716EE"/>
    <w:rsid w:val="0ACF5609"/>
    <w:rsid w:val="0ADB7197"/>
    <w:rsid w:val="0AE47DFA"/>
    <w:rsid w:val="0B17155D"/>
    <w:rsid w:val="0B2040EC"/>
    <w:rsid w:val="0B21346E"/>
    <w:rsid w:val="0B4711CB"/>
    <w:rsid w:val="0BA424F6"/>
    <w:rsid w:val="0BB70A77"/>
    <w:rsid w:val="0BCC61C2"/>
    <w:rsid w:val="0BDC0693"/>
    <w:rsid w:val="0C5B6579"/>
    <w:rsid w:val="0C662A91"/>
    <w:rsid w:val="0C91047F"/>
    <w:rsid w:val="0CAF2D55"/>
    <w:rsid w:val="0CB437FC"/>
    <w:rsid w:val="0CB70557"/>
    <w:rsid w:val="0CE05FBC"/>
    <w:rsid w:val="0D000CED"/>
    <w:rsid w:val="0D090497"/>
    <w:rsid w:val="0D2C57C7"/>
    <w:rsid w:val="0D40647F"/>
    <w:rsid w:val="0D646FD0"/>
    <w:rsid w:val="0D6B3AB0"/>
    <w:rsid w:val="0D814341"/>
    <w:rsid w:val="0D883BBD"/>
    <w:rsid w:val="0D93766C"/>
    <w:rsid w:val="0DAD3DD9"/>
    <w:rsid w:val="0DAE716B"/>
    <w:rsid w:val="0DCA1CF2"/>
    <w:rsid w:val="0DCB5F24"/>
    <w:rsid w:val="0E0C6A25"/>
    <w:rsid w:val="0E1F0E8F"/>
    <w:rsid w:val="0E375B82"/>
    <w:rsid w:val="0E481E5C"/>
    <w:rsid w:val="0E567261"/>
    <w:rsid w:val="0E5B4877"/>
    <w:rsid w:val="0E9A3D74"/>
    <w:rsid w:val="0EB837FD"/>
    <w:rsid w:val="0EBC25BA"/>
    <w:rsid w:val="0EC22327"/>
    <w:rsid w:val="0ECA7307"/>
    <w:rsid w:val="0EE52A62"/>
    <w:rsid w:val="0EEC4B14"/>
    <w:rsid w:val="0F2F6501"/>
    <w:rsid w:val="0F554497"/>
    <w:rsid w:val="0F655282"/>
    <w:rsid w:val="0F806041"/>
    <w:rsid w:val="0FAF1E9A"/>
    <w:rsid w:val="0FCC7BDC"/>
    <w:rsid w:val="0FD95DEA"/>
    <w:rsid w:val="0FE100F5"/>
    <w:rsid w:val="10306179"/>
    <w:rsid w:val="10495205"/>
    <w:rsid w:val="104E10A8"/>
    <w:rsid w:val="10C148F6"/>
    <w:rsid w:val="10C618C2"/>
    <w:rsid w:val="112428AD"/>
    <w:rsid w:val="115F2023"/>
    <w:rsid w:val="116752E1"/>
    <w:rsid w:val="1185023C"/>
    <w:rsid w:val="118C2F9A"/>
    <w:rsid w:val="11922F1F"/>
    <w:rsid w:val="119836EC"/>
    <w:rsid w:val="11A71030"/>
    <w:rsid w:val="11B44AAB"/>
    <w:rsid w:val="11DD5CA0"/>
    <w:rsid w:val="11FD79F3"/>
    <w:rsid w:val="120170A3"/>
    <w:rsid w:val="121B6E55"/>
    <w:rsid w:val="12393256"/>
    <w:rsid w:val="12486296"/>
    <w:rsid w:val="126521DA"/>
    <w:rsid w:val="12690D79"/>
    <w:rsid w:val="12A50BB5"/>
    <w:rsid w:val="12BC3A8C"/>
    <w:rsid w:val="12C55C92"/>
    <w:rsid w:val="12CD3620"/>
    <w:rsid w:val="12D04687"/>
    <w:rsid w:val="12DD1CFF"/>
    <w:rsid w:val="12EF7AF8"/>
    <w:rsid w:val="133B406A"/>
    <w:rsid w:val="13405DEA"/>
    <w:rsid w:val="135313AA"/>
    <w:rsid w:val="136C562E"/>
    <w:rsid w:val="138C4AB8"/>
    <w:rsid w:val="13912BD6"/>
    <w:rsid w:val="13C210B4"/>
    <w:rsid w:val="13CC6E5C"/>
    <w:rsid w:val="13F15336"/>
    <w:rsid w:val="140F3CA1"/>
    <w:rsid w:val="1489456F"/>
    <w:rsid w:val="14B80BB5"/>
    <w:rsid w:val="15125D02"/>
    <w:rsid w:val="152A39FC"/>
    <w:rsid w:val="15565967"/>
    <w:rsid w:val="156E30E2"/>
    <w:rsid w:val="158C3568"/>
    <w:rsid w:val="15A27A46"/>
    <w:rsid w:val="15D55C8E"/>
    <w:rsid w:val="166F6018"/>
    <w:rsid w:val="16A5516A"/>
    <w:rsid w:val="16C86822"/>
    <w:rsid w:val="16DD3446"/>
    <w:rsid w:val="172123D6"/>
    <w:rsid w:val="172B6DB1"/>
    <w:rsid w:val="174D6D27"/>
    <w:rsid w:val="17B943BD"/>
    <w:rsid w:val="181F38E6"/>
    <w:rsid w:val="18401507"/>
    <w:rsid w:val="1876255F"/>
    <w:rsid w:val="187A3B4C"/>
    <w:rsid w:val="18B32324"/>
    <w:rsid w:val="18B828C6"/>
    <w:rsid w:val="18D53478"/>
    <w:rsid w:val="190B2718"/>
    <w:rsid w:val="191D0246"/>
    <w:rsid w:val="194A1770"/>
    <w:rsid w:val="19616ABA"/>
    <w:rsid w:val="19681923"/>
    <w:rsid w:val="19944C5E"/>
    <w:rsid w:val="1998570A"/>
    <w:rsid w:val="19DE7A87"/>
    <w:rsid w:val="19E62A3F"/>
    <w:rsid w:val="19E82D37"/>
    <w:rsid w:val="1A0758B3"/>
    <w:rsid w:val="1A1F5912"/>
    <w:rsid w:val="1A3B555D"/>
    <w:rsid w:val="1A827232"/>
    <w:rsid w:val="1A912D2F"/>
    <w:rsid w:val="1AE645D9"/>
    <w:rsid w:val="1AFF273F"/>
    <w:rsid w:val="1B153DB8"/>
    <w:rsid w:val="1B2E0C1E"/>
    <w:rsid w:val="1B322164"/>
    <w:rsid w:val="1B570174"/>
    <w:rsid w:val="1B6E2484"/>
    <w:rsid w:val="1B6F7367"/>
    <w:rsid w:val="1BF2581B"/>
    <w:rsid w:val="1BFB1448"/>
    <w:rsid w:val="1C0A3439"/>
    <w:rsid w:val="1C673A7C"/>
    <w:rsid w:val="1C814B72"/>
    <w:rsid w:val="1CAC2742"/>
    <w:rsid w:val="1CD25D87"/>
    <w:rsid w:val="1CDB0198"/>
    <w:rsid w:val="1CE57493"/>
    <w:rsid w:val="1CF90066"/>
    <w:rsid w:val="1D436C02"/>
    <w:rsid w:val="1D464944"/>
    <w:rsid w:val="1D4A67D8"/>
    <w:rsid w:val="1DC05121"/>
    <w:rsid w:val="1DC23269"/>
    <w:rsid w:val="1DDB4DE9"/>
    <w:rsid w:val="1E1E47AB"/>
    <w:rsid w:val="1E577EFA"/>
    <w:rsid w:val="1EA21AFC"/>
    <w:rsid w:val="1EB75FC4"/>
    <w:rsid w:val="1EF24767"/>
    <w:rsid w:val="1EFA7794"/>
    <w:rsid w:val="1F007CB7"/>
    <w:rsid w:val="1F4C0690"/>
    <w:rsid w:val="1F5E564A"/>
    <w:rsid w:val="1F6C3176"/>
    <w:rsid w:val="2022439C"/>
    <w:rsid w:val="204D7D98"/>
    <w:rsid w:val="20646707"/>
    <w:rsid w:val="20895274"/>
    <w:rsid w:val="20D05F8A"/>
    <w:rsid w:val="20D22EE3"/>
    <w:rsid w:val="21102CD4"/>
    <w:rsid w:val="21796D94"/>
    <w:rsid w:val="218705A7"/>
    <w:rsid w:val="219C51FF"/>
    <w:rsid w:val="21A32365"/>
    <w:rsid w:val="21C347B6"/>
    <w:rsid w:val="21DA72F6"/>
    <w:rsid w:val="21FE57EE"/>
    <w:rsid w:val="22082EFC"/>
    <w:rsid w:val="220E3CD9"/>
    <w:rsid w:val="22394A78"/>
    <w:rsid w:val="22462CF1"/>
    <w:rsid w:val="225F4093"/>
    <w:rsid w:val="22FC1B1D"/>
    <w:rsid w:val="230A095E"/>
    <w:rsid w:val="23141048"/>
    <w:rsid w:val="232E701C"/>
    <w:rsid w:val="23494431"/>
    <w:rsid w:val="234D5A08"/>
    <w:rsid w:val="238D1BFF"/>
    <w:rsid w:val="23CD48FF"/>
    <w:rsid w:val="23E03540"/>
    <w:rsid w:val="24284DA4"/>
    <w:rsid w:val="24303C58"/>
    <w:rsid w:val="2437353F"/>
    <w:rsid w:val="245636BF"/>
    <w:rsid w:val="24993465"/>
    <w:rsid w:val="24FA386E"/>
    <w:rsid w:val="252E110E"/>
    <w:rsid w:val="254578A6"/>
    <w:rsid w:val="25496D80"/>
    <w:rsid w:val="25A62424"/>
    <w:rsid w:val="25B572B2"/>
    <w:rsid w:val="25E43EE4"/>
    <w:rsid w:val="25E665E4"/>
    <w:rsid w:val="26892F2C"/>
    <w:rsid w:val="26906C30"/>
    <w:rsid w:val="26963C5B"/>
    <w:rsid w:val="26AE0668"/>
    <w:rsid w:val="26CD2B0D"/>
    <w:rsid w:val="26FF007F"/>
    <w:rsid w:val="27086AFF"/>
    <w:rsid w:val="276B7625"/>
    <w:rsid w:val="27767BD4"/>
    <w:rsid w:val="27C54FD8"/>
    <w:rsid w:val="27F1416A"/>
    <w:rsid w:val="27FD6707"/>
    <w:rsid w:val="28885E11"/>
    <w:rsid w:val="288C021C"/>
    <w:rsid w:val="28AD3ACA"/>
    <w:rsid w:val="28BC17C5"/>
    <w:rsid w:val="28D23530"/>
    <w:rsid w:val="28D43A5E"/>
    <w:rsid w:val="292813A2"/>
    <w:rsid w:val="294066EC"/>
    <w:rsid w:val="29437F8A"/>
    <w:rsid w:val="296028EA"/>
    <w:rsid w:val="298829D9"/>
    <w:rsid w:val="29917294"/>
    <w:rsid w:val="29C4427E"/>
    <w:rsid w:val="29DA2F48"/>
    <w:rsid w:val="2A7942B0"/>
    <w:rsid w:val="2AA42CCD"/>
    <w:rsid w:val="2AC1560A"/>
    <w:rsid w:val="2B192685"/>
    <w:rsid w:val="2B2804B0"/>
    <w:rsid w:val="2B2D0CB9"/>
    <w:rsid w:val="2B3C1135"/>
    <w:rsid w:val="2B9E4031"/>
    <w:rsid w:val="2BAD07CB"/>
    <w:rsid w:val="2C1F6A8C"/>
    <w:rsid w:val="2C2422F5"/>
    <w:rsid w:val="2C43758B"/>
    <w:rsid w:val="2C624BCB"/>
    <w:rsid w:val="2C82771A"/>
    <w:rsid w:val="2C8D45C5"/>
    <w:rsid w:val="2CCC3B69"/>
    <w:rsid w:val="2CE9349D"/>
    <w:rsid w:val="2D4F514F"/>
    <w:rsid w:val="2D8A6187"/>
    <w:rsid w:val="2DB15E0A"/>
    <w:rsid w:val="2DD85D53"/>
    <w:rsid w:val="2DDE605F"/>
    <w:rsid w:val="2DDFE327"/>
    <w:rsid w:val="2DEC21E1"/>
    <w:rsid w:val="2E00469C"/>
    <w:rsid w:val="2E300CB8"/>
    <w:rsid w:val="2E382745"/>
    <w:rsid w:val="2E3E69FB"/>
    <w:rsid w:val="2E4130F0"/>
    <w:rsid w:val="2E4974E8"/>
    <w:rsid w:val="2E970577"/>
    <w:rsid w:val="2E9B515D"/>
    <w:rsid w:val="2EB72181"/>
    <w:rsid w:val="2EC15BD9"/>
    <w:rsid w:val="2EE91FB0"/>
    <w:rsid w:val="2F13523F"/>
    <w:rsid w:val="2F220CD3"/>
    <w:rsid w:val="2F260132"/>
    <w:rsid w:val="2F4815DD"/>
    <w:rsid w:val="2F591DAF"/>
    <w:rsid w:val="2F6B12EF"/>
    <w:rsid w:val="2F903E25"/>
    <w:rsid w:val="2F99385A"/>
    <w:rsid w:val="2FC61104"/>
    <w:rsid w:val="2FC674F5"/>
    <w:rsid w:val="2FD70E24"/>
    <w:rsid w:val="300943C2"/>
    <w:rsid w:val="30265801"/>
    <w:rsid w:val="306F31BB"/>
    <w:rsid w:val="3082583C"/>
    <w:rsid w:val="30B023A9"/>
    <w:rsid w:val="30CE0A81"/>
    <w:rsid w:val="30DC319E"/>
    <w:rsid w:val="3104698B"/>
    <w:rsid w:val="31576CC8"/>
    <w:rsid w:val="316118F5"/>
    <w:rsid w:val="323A120D"/>
    <w:rsid w:val="32487602"/>
    <w:rsid w:val="325925CC"/>
    <w:rsid w:val="32E03285"/>
    <w:rsid w:val="33B453E8"/>
    <w:rsid w:val="33E800AC"/>
    <w:rsid w:val="341744ED"/>
    <w:rsid w:val="341B222F"/>
    <w:rsid w:val="341E733C"/>
    <w:rsid w:val="342A4220"/>
    <w:rsid w:val="34984134"/>
    <w:rsid w:val="34BB3102"/>
    <w:rsid w:val="34CF0DB4"/>
    <w:rsid w:val="34E256C0"/>
    <w:rsid w:val="351455CD"/>
    <w:rsid w:val="352963A1"/>
    <w:rsid w:val="35851EE8"/>
    <w:rsid w:val="35853A03"/>
    <w:rsid w:val="35890E81"/>
    <w:rsid w:val="35A46254"/>
    <w:rsid w:val="35DC779C"/>
    <w:rsid w:val="368D58FA"/>
    <w:rsid w:val="36F56EDE"/>
    <w:rsid w:val="36FB6822"/>
    <w:rsid w:val="371918F2"/>
    <w:rsid w:val="37427AD3"/>
    <w:rsid w:val="3744384B"/>
    <w:rsid w:val="378F4585"/>
    <w:rsid w:val="37F65B9A"/>
    <w:rsid w:val="380C3234"/>
    <w:rsid w:val="384F72F1"/>
    <w:rsid w:val="386B4E07"/>
    <w:rsid w:val="38F05D2E"/>
    <w:rsid w:val="391334D5"/>
    <w:rsid w:val="394C18B9"/>
    <w:rsid w:val="398048E2"/>
    <w:rsid w:val="398C3598"/>
    <w:rsid w:val="39B36035"/>
    <w:rsid w:val="3A38137E"/>
    <w:rsid w:val="3A895F1A"/>
    <w:rsid w:val="3A8F08A8"/>
    <w:rsid w:val="3AA378CD"/>
    <w:rsid w:val="3AC632E8"/>
    <w:rsid w:val="3ACE6905"/>
    <w:rsid w:val="3AEB1466"/>
    <w:rsid w:val="3B1A12EE"/>
    <w:rsid w:val="3B4C2CCE"/>
    <w:rsid w:val="3B70602E"/>
    <w:rsid w:val="3B8A37F6"/>
    <w:rsid w:val="3BA76356"/>
    <w:rsid w:val="3BB0356C"/>
    <w:rsid w:val="3BB76B40"/>
    <w:rsid w:val="3BC54D94"/>
    <w:rsid w:val="3BCF50F2"/>
    <w:rsid w:val="3BEE46CD"/>
    <w:rsid w:val="3BF24E19"/>
    <w:rsid w:val="3C320116"/>
    <w:rsid w:val="3C3A3416"/>
    <w:rsid w:val="3CAF2447"/>
    <w:rsid w:val="3CDD0CFD"/>
    <w:rsid w:val="3CEF1865"/>
    <w:rsid w:val="3CF77D01"/>
    <w:rsid w:val="3CF875F7"/>
    <w:rsid w:val="3D0206F7"/>
    <w:rsid w:val="3D375A4A"/>
    <w:rsid w:val="3D4E0F88"/>
    <w:rsid w:val="3D4F6AA6"/>
    <w:rsid w:val="3D593EFF"/>
    <w:rsid w:val="3DE14348"/>
    <w:rsid w:val="3E0C4997"/>
    <w:rsid w:val="3E5E4B58"/>
    <w:rsid w:val="3E682515"/>
    <w:rsid w:val="3EA27A59"/>
    <w:rsid w:val="3EAD032F"/>
    <w:rsid w:val="3EE61320"/>
    <w:rsid w:val="3F1B0F7B"/>
    <w:rsid w:val="3F281CA4"/>
    <w:rsid w:val="3F295DA3"/>
    <w:rsid w:val="3F4519B2"/>
    <w:rsid w:val="3F794F45"/>
    <w:rsid w:val="3F7E692D"/>
    <w:rsid w:val="3F836F99"/>
    <w:rsid w:val="3F9B06C8"/>
    <w:rsid w:val="3F9D125E"/>
    <w:rsid w:val="3FA274D1"/>
    <w:rsid w:val="3FD56D68"/>
    <w:rsid w:val="3FF83425"/>
    <w:rsid w:val="3FFB0381"/>
    <w:rsid w:val="3FFC5F18"/>
    <w:rsid w:val="40106F9D"/>
    <w:rsid w:val="40464190"/>
    <w:rsid w:val="404D4928"/>
    <w:rsid w:val="408B24EB"/>
    <w:rsid w:val="40904E6B"/>
    <w:rsid w:val="40975D1A"/>
    <w:rsid w:val="40B90E06"/>
    <w:rsid w:val="40E13EB9"/>
    <w:rsid w:val="40F167F2"/>
    <w:rsid w:val="40FE582B"/>
    <w:rsid w:val="412546ED"/>
    <w:rsid w:val="413466DE"/>
    <w:rsid w:val="41411130"/>
    <w:rsid w:val="415723CD"/>
    <w:rsid w:val="41694E1F"/>
    <w:rsid w:val="416C39BC"/>
    <w:rsid w:val="416F0B2A"/>
    <w:rsid w:val="41806EDA"/>
    <w:rsid w:val="41B34AB1"/>
    <w:rsid w:val="41B5743A"/>
    <w:rsid w:val="41B95CFE"/>
    <w:rsid w:val="41BA7407"/>
    <w:rsid w:val="41BE244C"/>
    <w:rsid w:val="41D44230"/>
    <w:rsid w:val="41F145CF"/>
    <w:rsid w:val="423461BF"/>
    <w:rsid w:val="423F17DF"/>
    <w:rsid w:val="42A5074B"/>
    <w:rsid w:val="42C848E4"/>
    <w:rsid w:val="42FE2B6D"/>
    <w:rsid w:val="435C1851"/>
    <w:rsid w:val="43670011"/>
    <w:rsid w:val="43714581"/>
    <w:rsid w:val="438067CB"/>
    <w:rsid w:val="43D63A7D"/>
    <w:rsid w:val="43D95D00"/>
    <w:rsid w:val="43E82AF5"/>
    <w:rsid w:val="43E930B8"/>
    <w:rsid w:val="440E1469"/>
    <w:rsid w:val="441E4DA1"/>
    <w:rsid w:val="44274029"/>
    <w:rsid w:val="443F7874"/>
    <w:rsid w:val="444047C8"/>
    <w:rsid w:val="44775260"/>
    <w:rsid w:val="447C74EE"/>
    <w:rsid w:val="447E1EF2"/>
    <w:rsid w:val="44BF6C07"/>
    <w:rsid w:val="44C91833"/>
    <w:rsid w:val="44D30B0A"/>
    <w:rsid w:val="451E04DF"/>
    <w:rsid w:val="45C12B9E"/>
    <w:rsid w:val="45CD4BE2"/>
    <w:rsid w:val="46C01820"/>
    <w:rsid w:val="46D160EB"/>
    <w:rsid w:val="46F336A8"/>
    <w:rsid w:val="46FA22DE"/>
    <w:rsid w:val="470050CF"/>
    <w:rsid w:val="47433E03"/>
    <w:rsid w:val="47513E2B"/>
    <w:rsid w:val="475F1FDB"/>
    <w:rsid w:val="479C322F"/>
    <w:rsid w:val="47B451E4"/>
    <w:rsid w:val="47F60316"/>
    <w:rsid w:val="481B4154"/>
    <w:rsid w:val="482C73A9"/>
    <w:rsid w:val="487067B3"/>
    <w:rsid w:val="48852C2D"/>
    <w:rsid w:val="48A44149"/>
    <w:rsid w:val="48B87BF5"/>
    <w:rsid w:val="48FA266C"/>
    <w:rsid w:val="491A028E"/>
    <w:rsid w:val="491F7C74"/>
    <w:rsid w:val="495711BC"/>
    <w:rsid w:val="495C05F5"/>
    <w:rsid w:val="49600F6F"/>
    <w:rsid w:val="49725FF6"/>
    <w:rsid w:val="49731D6E"/>
    <w:rsid w:val="497F2019"/>
    <w:rsid w:val="49B20AE8"/>
    <w:rsid w:val="49C60034"/>
    <w:rsid w:val="49DE1F71"/>
    <w:rsid w:val="4A1410FC"/>
    <w:rsid w:val="4A3947A9"/>
    <w:rsid w:val="4AA00BC5"/>
    <w:rsid w:val="4AA421E0"/>
    <w:rsid w:val="4AB53506"/>
    <w:rsid w:val="4ABE40C1"/>
    <w:rsid w:val="4B1642F1"/>
    <w:rsid w:val="4B7D5960"/>
    <w:rsid w:val="4B97151E"/>
    <w:rsid w:val="4BA95F1B"/>
    <w:rsid w:val="4CA74208"/>
    <w:rsid w:val="4CC95B80"/>
    <w:rsid w:val="4D090BF3"/>
    <w:rsid w:val="4D806FC0"/>
    <w:rsid w:val="4D866514"/>
    <w:rsid w:val="4DD97242"/>
    <w:rsid w:val="4DDC4386"/>
    <w:rsid w:val="4DE05162"/>
    <w:rsid w:val="4DF660DF"/>
    <w:rsid w:val="4E163BB7"/>
    <w:rsid w:val="4E9702AC"/>
    <w:rsid w:val="4ECA3C43"/>
    <w:rsid w:val="4EFA5020"/>
    <w:rsid w:val="4F210225"/>
    <w:rsid w:val="4F4238F3"/>
    <w:rsid w:val="4F474FEE"/>
    <w:rsid w:val="4F820814"/>
    <w:rsid w:val="4FA709C3"/>
    <w:rsid w:val="4FC40EF5"/>
    <w:rsid w:val="4FCE3B35"/>
    <w:rsid w:val="4FD979B6"/>
    <w:rsid w:val="50067073"/>
    <w:rsid w:val="502E6463"/>
    <w:rsid w:val="5045281B"/>
    <w:rsid w:val="508529E3"/>
    <w:rsid w:val="508D49F6"/>
    <w:rsid w:val="509F61C3"/>
    <w:rsid w:val="50A70C7B"/>
    <w:rsid w:val="51015618"/>
    <w:rsid w:val="51167BAE"/>
    <w:rsid w:val="513E06DD"/>
    <w:rsid w:val="51874608"/>
    <w:rsid w:val="519A433C"/>
    <w:rsid w:val="51AD0C6B"/>
    <w:rsid w:val="51AF776C"/>
    <w:rsid w:val="51B7313F"/>
    <w:rsid w:val="51D07D5D"/>
    <w:rsid w:val="51E1640E"/>
    <w:rsid w:val="51FC2034"/>
    <w:rsid w:val="52100AA2"/>
    <w:rsid w:val="52187956"/>
    <w:rsid w:val="5220286F"/>
    <w:rsid w:val="53090F35"/>
    <w:rsid w:val="5325057D"/>
    <w:rsid w:val="533E30A2"/>
    <w:rsid w:val="53414FAA"/>
    <w:rsid w:val="536460B7"/>
    <w:rsid w:val="536A5F90"/>
    <w:rsid w:val="53A506F0"/>
    <w:rsid w:val="53C1183E"/>
    <w:rsid w:val="53DF52DE"/>
    <w:rsid w:val="53FF0E42"/>
    <w:rsid w:val="54186DF2"/>
    <w:rsid w:val="5431081B"/>
    <w:rsid w:val="543177F1"/>
    <w:rsid w:val="543FE085"/>
    <w:rsid w:val="547370C6"/>
    <w:rsid w:val="547E47A7"/>
    <w:rsid w:val="54B526A3"/>
    <w:rsid w:val="54C64399"/>
    <w:rsid w:val="54CA0311"/>
    <w:rsid w:val="54EB4EAE"/>
    <w:rsid w:val="54F55EF3"/>
    <w:rsid w:val="54FA6A32"/>
    <w:rsid w:val="552A3C28"/>
    <w:rsid w:val="5531675D"/>
    <w:rsid w:val="55326D32"/>
    <w:rsid w:val="55362F9B"/>
    <w:rsid w:val="55382BA4"/>
    <w:rsid w:val="553C7CE0"/>
    <w:rsid w:val="556E7FB9"/>
    <w:rsid w:val="55FF5A30"/>
    <w:rsid w:val="561B77BD"/>
    <w:rsid w:val="5647080A"/>
    <w:rsid w:val="564927D4"/>
    <w:rsid w:val="568E6582"/>
    <w:rsid w:val="56B34FC9"/>
    <w:rsid w:val="56CB359F"/>
    <w:rsid w:val="56DF0A43"/>
    <w:rsid w:val="575F76B1"/>
    <w:rsid w:val="57730B8F"/>
    <w:rsid w:val="5791193E"/>
    <w:rsid w:val="579F5868"/>
    <w:rsid w:val="57B22DC5"/>
    <w:rsid w:val="58094177"/>
    <w:rsid w:val="5821512A"/>
    <w:rsid w:val="58437399"/>
    <w:rsid w:val="585B1D2F"/>
    <w:rsid w:val="586257DA"/>
    <w:rsid w:val="5886548E"/>
    <w:rsid w:val="58A7742D"/>
    <w:rsid w:val="58C22526"/>
    <w:rsid w:val="58D26AB1"/>
    <w:rsid w:val="58E4495F"/>
    <w:rsid w:val="58FE79E1"/>
    <w:rsid w:val="591732B3"/>
    <w:rsid w:val="591C2557"/>
    <w:rsid w:val="593A3AB9"/>
    <w:rsid w:val="594A35C6"/>
    <w:rsid w:val="59592D2E"/>
    <w:rsid w:val="596051A9"/>
    <w:rsid w:val="596147AC"/>
    <w:rsid w:val="5988716F"/>
    <w:rsid w:val="598A5EDA"/>
    <w:rsid w:val="59D50BA5"/>
    <w:rsid w:val="59D62C55"/>
    <w:rsid w:val="5A1A070F"/>
    <w:rsid w:val="5A4D7E5D"/>
    <w:rsid w:val="5ACA4ED2"/>
    <w:rsid w:val="5AD22489"/>
    <w:rsid w:val="5B0A468F"/>
    <w:rsid w:val="5B5419FF"/>
    <w:rsid w:val="5B87656F"/>
    <w:rsid w:val="5B906090"/>
    <w:rsid w:val="5B958350"/>
    <w:rsid w:val="5BA62286"/>
    <w:rsid w:val="5BA87F9D"/>
    <w:rsid w:val="5C401470"/>
    <w:rsid w:val="5C4D0240"/>
    <w:rsid w:val="5C5E3CED"/>
    <w:rsid w:val="5C922100"/>
    <w:rsid w:val="5C9B1F47"/>
    <w:rsid w:val="5CA93FCD"/>
    <w:rsid w:val="5CBB6F82"/>
    <w:rsid w:val="5D16412F"/>
    <w:rsid w:val="5D235E58"/>
    <w:rsid w:val="5D247A1F"/>
    <w:rsid w:val="5D2B0FDC"/>
    <w:rsid w:val="5D485594"/>
    <w:rsid w:val="5D4D2B00"/>
    <w:rsid w:val="5D704BA8"/>
    <w:rsid w:val="5DCF7319"/>
    <w:rsid w:val="5DDD6D2C"/>
    <w:rsid w:val="5DE07B6A"/>
    <w:rsid w:val="5DE74DAC"/>
    <w:rsid w:val="5DEF4A8E"/>
    <w:rsid w:val="5DFC1EDA"/>
    <w:rsid w:val="5E3B9BFE"/>
    <w:rsid w:val="5E60690D"/>
    <w:rsid w:val="5E714676"/>
    <w:rsid w:val="5E87326F"/>
    <w:rsid w:val="5EDB315D"/>
    <w:rsid w:val="5EEA5620"/>
    <w:rsid w:val="5F0536A1"/>
    <w:rsid w:val="5F14629A"/>
    <w:rsid w:val="5F2711D9"/>
    <w:rsid w:val="5F6F21D2"/>
    <w:rsid w:val="5F7A57AC"/>
    <w:rsid w:val="5F903833"/>
    <w:rsid w:val="5F9C5723"/>
    <w:rsid w:val="5FA0438D"/>
    <w:rsid w:val="5FDB6D81"/>
    <w:rsid w:val="6020061E"/>
    <w:rsid w:val="602370E7"/>
    <w:rsid w:val="602776E2"/>
    <w:rsid w:val="60310561"/>
    <w:rsid w:val="60406238"/>
    <w:rsid w:val="605B3830"/>
    <w:rsid w:val="6067751D"/>
    <w:rsid w:val="6082700E"/>
    <w:rsid w:val="60957F34"/>
    <w:rsid w:val="60DE3E04"/>
    <w:rsid w:val="60FF3519"/>
    <w:rsid w:val="610F0176"/>
    <w:rsid w:val="612256C0"/>
    <w:rsid w:val="61455D2A"/>
    <w:rsid w:val="61515B9B"/>
    <w:rsid w:val="61645B25"/>
    <w:rsid w:val="61A43AFE"/>
    <w:rsid w:val="61EE27D4"/>
    <w:rsid w:val="622C355B"/>
    <w:rsid w:val="622C6936"/>
    <w:rsid w:val="627E3463"/>
    <w:rsid w:val="629A5F2E"/>
    <w:rsid w:val="629C0FED"/>
    <w:rsid w:val="629D73FC"/>
    <w:rsid w:val="62AD3960"/>
    <w:rsid w:val="62AD7971"/>
    <w:rsid w:val="62C20AA9"/>
    <w:rsid w:val="62C966B1"/>
    <w:rsid w:val="63182E6A"/>
    <w:rsid w:val="63185FA2"/>
    <w:rsid w:val="631959E2"/>
    <w:rsid w:val="6374781F"/>
    <w:rsid w:val="638C1418"/>
    <w:rsid w:val="63A74496"/>
    <w:rsid w:val="64567C16"/>
    <w:rsid w:val="64574E72"/>
    <w:rsid w:val="645B41DA"/>
    <w:rsid w:val="646D1D84"/>
    <w:rsid w:val="64835103"/>
    <w:rsid w:val="649E1508"/>
    <w:rsid w:val="64D15E6F"/>
    <w:rsid w:val="64E04304"/>
    <w:rsid w:val="64E45A41"/>
    <w:rsid w:val="65007C07"/>
    <w:rsid w:val="655842C9"/>
    <w:rsid w:val="658024B4"/>
    <w:rsid w:val="658443B4"/>
    <w:rsid w:val="65DC15E5"/>
    <w:rsid w:val="66150C06"/>
    <w:rsid w:val="661E1587"/>
    <w:rsid w:val="66621C79"/>
    <w:rsid w:val="66994820"/>
    <w:rsid w:val="66BA652F"/>
    <w:rsid w:val="66D30817"/>
    <w:rsid w:val="66FA6593"/>
    <w:rsid w:val="67131776"/>
    <w:rsid w:val="67177D85"/>
    <w:rsid w:val="6781243E"/>
    <w:rsid w:val="67A64B53"/>
    <w:rsid w:val="67DA52B0"/>
    <w:rsid w:val="67E934CF"/>
    <w:rsid w:val="68463F6D"/>
    <w:rsid w:val="68683AFE"/>
    <w:rsid w:val="68906041"/>
    <w:rsid w:val="68C301C4"/>
    <w:rsid w:val="68FC652E"/>
    <w:rsid w:val="691B20B3"/>
    <w:rsid w:val="691D5B26"/>
    <w:rsid w:val="69AC2A06"/>
    <w:rsid w:val="69CD6A87"/>
    <w:rsid w:val="69DD0AC3"/>
    <w:rsid w:val="6A681F05"/>
    <w:rsid w:val="6A683CD5"/>
    <w:rsid w:val="6A687A70"/>
    <w:rsid w:val="6A8657BD"/>
    <w:rsid w:val="6B0A3E88"/>
    <w:rsid w:val="6B3929BF"/>
    <w:rsid w:val="6B4F5D3F"/>
    <w:rsid w:val="6BCA6279"/>
    <w:rsid w:val="6BF8208D"/>
    <w:rsid w:val="6BFF191C"/>
    <w:rsid w:val="6C353187"/>
    <w:rsid w:val="6C6E694B"/>
    <w:rsid w:val="6C705F6D"/>
    <w:rsid w:val="6C983E50"/>
    <w:rsid w:val="6C9F720F"/>
    <w:rsid w:val="6CE636BA"/>
    <w:rsid w:val="6CFD8DE3"/>
    <w:rsid w:val="6D2854BA"/>
    <w:rsid w:val="6D887AA2"/>
    <w:rsid w:val="6D8B7FE5"/>
    <w:rsid w:val="6E0A419F"/>
    <w:rsid w:val="6E0C4A62"/>
    <w:rsid w:val="6E1D0376"/>
    <w:rsid w:val="6E224420"/>
    <w:rsid w:val="6E2742AF"/>
    <w:rsid w:val="6E825F59"/>
    <w:rsid w:val="6E894B80"/>
    <w:rsid w:val="6E8D6898"/>
    <w:rsid w:val="6EAE7324"/>
    <w:rsid w:val="6EB45799"/>
    <w:rsid w:val="6ECC711D"/>
    <w:rsid w:val="6EE7618E"/>
    <w:rsid w:val="6F242F27"/>
    <w:rsid w:val="6F36069A"/>
    <w:rsid w:val="6F5800EB"/>
    <w:rsid w:val="6F765F90"/>
    <w:rsid w:val="6F7ED780"/>
    <w:rsid w:val="6F88010A"/>
    <w:rsid w:val="6FA268DD"/>
    <w:rsid w:val="6FC6023C"/>
    <w:rsid w:val="6FDE3B35"/>
    <w:rsid w:val="70134778"/>
    <w:rsid w:val="70187319"/>
    <w:rsid w:val="7054391C"/>
    <w:rsid w:val="70551884"/>
    <w:rsid w:val="70AA3EA1"/>
    <w:rsid w:val="70AC7913"/>
    <w:rsid w:val="70CC4285"/>
    <w:rsid w:val="70EA2ED6"/>
    <w:rsid w:val="70F51137"/>
    <w:rsid w:val="711A3CAA"/>
    <w:rsid w:val="712804FF"/>
    <w:rsid w:val="712B6906"/>
    <w:rsid w:val="7133788F"/>
    <w:rsid w:val="714C1439"/>
    <w:rsid w:val="717C4B74"/>
    <w:rsid w:val="7185760F"/>
    <w:rsid w:val="71DE6044"/>
    <w:rsid w:val="7216013B"/>
    <w:rsid w:val="722A62BA"/>
    <w:rsid w:val="72501212"/>
    <w:rsid w:val="727E2463"/>
    <w:rsid w:val="72817430"/>
    <w:rsid w:val="729006EE"/>
    <w:rsid w:val="72954A65"/>
    <w:rsid w:val="72A72905"/>
    <w:rsid w:val="72CFC8AF"/>
    <w:rsid w:val="73250E94"/>
    <w:rsid w:val="73336C91"/>
    <w:rsid w:val="734854E6"/>
    <w:rsid w:val="734A425F"/>
    <w:rsid w:val="734D563E"/>
    <w:rsid w:val="73647F06"/>
    <w:rsid w:val="73953010"/>
    <w:rsid w:val="73C67B9F"/>
    <w:rsid w:val="73EA14D3"/>
    <w:rsid w:val="73FE4AE3"/>
    <w:rsid w:val="7400051E"/>
    <w:rsid w:val="74014CFD"/>
    <w:rsid w:val="7415445A"/>
    <w:rsid w:val="744A3547"/>
    <w:rsid w:val="744A3B6B"/>
    <w:rsid w:val="744B6DE7"/>
    <w:rsid w:val="744D3038"/>
    <w:rsid w:val="746F1200"/>
    <w:rsid w:val="74891799"/>
    <w:rsid w:val="74AF532E"/>
    <w:rsid w:val="74E92B1E"/>
    <w:rsid w:val="755A5A0C"/>
    <w:rsid w:val="756B5E6B"/>
    <w:rsid w:val="75CD2682"/>
    <w:rsid w:val="75CD31DA"/>
    <w:rsid w:val="763A136E"/>
    <w:rsid w:val="764201A5"/>
    <w:rsid w:val="76480BC6"/>
    <w:rsid w:val="76762138"/>
    <w:rsid w:val="767F3478"/>
    <w:rsid w:val="76805946"/>
    <w:rsid w:val="76A54B2B"/>
    <w:rsid w:val="76F7003F"/>
    <w:rsid w:val="770B2075"/>
    <w:rsid w:val="77147E3D"/>
    <w:rsid w:val="771E5C1A"/>
    <w:rsid w:val="77347ECF"/>
    <w:rsid w:val="77751A3F"/>
    <w:rsid w:val="778A35E9"/>
    <w:rsid w:val="778E5B8F"/>
    <w:rsid w:val="77955421"/>
    <w:rsid w:val="77DDF25E"/>
    <w:rsid w:val="77DEE561"/>
    <w:rsid w:val="77E147C0"/>
    <w:rsid w:val="77F2017E"/>
    <w:rsid w:val="77FE6FED"/>
    <w:rsid w:val="77FF769D"/>
    <w:rsid w:val="781400F4"/>
    <w:rsid w:val="781818E4"/>
    <w:rsid w:val="78967744"/>
    <w:rsid w:val="790747D9"/>
    <w:rsid w:val="790B45EA"/>
    <w:rsid w:val="790E2D96"/>
    <w:rsid w:val="79AF53FA"/>
    <w:rsid w:val="79D21D30"/>
    <w:rsid w:val="79E0041A"/>
    <w:rsid w:val="79F4093A"/>
    <w:rsid w:val="79F476F0"/>
    <w:rsid w:val="79FA786D"/>
    <w:rsid w:val="79FD0835"/>
    <w:rsid w:val="79FF6B82"/>
    <w:rsid w:val="7A00417C"/>
    <w:rsid w:val="7A1130D4"/>
    <w:rsid w:val="7A1A48EA"/>
    <w:rsid w:val="7A384CAC"/>
    <w:rsid w:val="7A5568CC"/>
    <w:rsid w:val="7A7B08FF"/>
    <w:rsid w:val="7AEC71BF"/>
    <w:rsid w:val="7B4E7FAE"/>
    <w:rsid w:val="7B7FFAC0"/>
    <w:rsid w:val="7BAC3CD7"/>
    <w:rsid w:val="7BD93917"/>
    <w:rsid w:val="7BF9019A"/>
    <w:rsid w:val="7C0D3545"/>
    <w:rsid w:val="7C1070A0"/>
    <w:rsid w:val="7C1A372E"/>
    <w:rsid w:val="7C6333F8"/>
    <w:rsid w:val="7C6A760C"/>
    <w:rsid w:val="7C6F3FD1"/>
    <w:rsid w:val="7CBB70D4"/>
    <w:rsid w:val="7CC52121"/>
    <w:rsid w:val="7CF85ACF"/>
    <w:rsid w:val="7CFF6D8E"/>
    <w:rsid w:val="7D33DB63"/>
    <w:rsid w:val="7D380D29"/>
    <w:rsid w:val="7D6A6A08"/>
    <w:rsid w:val="7DA022B0"/>
    <w:rsid w:val="7DA53C97"/>
    <w:rsid w:val="7DA737B9"/>
    <w:rsid w:val="7DB39DF8"/>
    <w:rsid w:val="7DE00042"/>
    <w:rsid w:val="7DEE13E8"/>
    <w:rsid w:val="7DF47BAF"/>
    <w:rsid w:val="7DFF59DF"/>
    <w:rsid w:val="7E0A2EA5"/>
    <w:rsid w:val="7E365522"/>
    <w:rsid w:val="7E9276DB"/>
    <w:rsid w:val="7EB05F55"/>
    <w:rsid w:val="7EC576BA"/>
    <w:rsid w:val="7EC81D88"/>
    <w:rsid w:val="7ED76804"/>
    <w:rsid w:val="7EDE84FA"/>
    <w:rsid w:val="7EFEE08B"/>
    <w:rsid w:val="7F437CFD"/>
    <w:rsid w:val="7F455AAD"/>
    <w:rsid w:val="7F475253"/>
    <w:rsid w:val="7F583C97"/>
    <w:rsid w:val="7F5E4A99"/>
    <w:rsid w:val="7F721BA4"/>
    <w:rsid w:val="7F7D8230"/>
    <w:rsid w:val="7F92435C"/>
    <w:rsid w:val="7FB64187"/>
    <w:rsid w:val="7FBF377B"/>
    <w:rsid w:val="7FCD4B30"/>
    <w:rsid w:val="7FFF87F2"/>
    <w:rsid w:val="87E9FD96"/>
    <w:rsid w:val="97CE27EE"/>
    <w:rsid w:val="97FD415A"/>
    <w:rsid w:val="A2FA95C0"/>
    <w:rsid w:val="ADFA9A5E"/>
    <w:rsid w:val="ADFCD627"/>
    <w:rsid w:val="AFEF9EA2"/>
    <w:rsid w:val="BEF902CC"/>
    <w:rsid w:val="BFDF6E4D"/>
    <w:rsid w:val="BFEC86FA"/>
    <w:rsid w:val="BFFF9C26"/>
    <w:rsid w:val="CAEBB970"/>
    <w:rsid w:val="CEBE03D9"/>
    <w:rsid w:val="CFFF9A34"/>
    <w:rsid w:val="DBBF311A"/>
    <w:rsid w:val="DBBFDE59"/>
    <w:rsid w:val="DBF7DC18"/>
    <w:rsid w:val="DC2F8231"/>
    <w:rsid w:val="DCEB4A6F"/>
    <w:rsid w:val="DDB95B33"/>
    <w:rsid w:val="DDC7CFB6"/>
    <w:rsid w:val="DEDBE095"/>
    <w:rsid w:val="DF530595"/>
    <w:rsid w:val="DF69C09A"/>
    <w:rsid w:val="DF742188"/>
    <w:rsid w:val="DFE53660"/>
    <w:rsid w:val="E2FDEC86"/>
    <w:rsid w:val="E7B76F05"/>
    <w:rsid w:val="ED5622D0"/>
    <w:rsid w:val="F2FF3F0F"/>
    <w:rsid w:val="F57F16A0"/>
    <w:rsid w:val="F731CA77"/>
    <w:rsid w:val="F74D295E"/>
    <w:rsid w:val="F79FBCBB"/>
    <w:rsid w:val="F9DB7332"/>
    <w:rsid w:val="FADFDFE3"/>
    <w:rsid w:val="FBAF51ED"/>
    <w:rsid w:val="FE2FE8FE"/>
    <w:rsid w:val="FEFF200A"/>
    <w:rsid w:val="FF1F4F20"/>
    <w:rsid w:val="FFF70FA0"/>
    <w:rsid w:val="FFFFF5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Normal Indent"/>
    <w:basedOn w:val="1"/>
    <w:qFormat/>
    <w:uiPriority w:val="0"/>
    <w:pPr>
      <w:widowControl w:val="0"/>
      <w:ind w:firstLine="420"/>
      <w:jc w:val="both"/>
    </w:pPr>
    <w:rPr>
      <w:kern w:val="2"/>
      <w:sz w:val="21"/>
      <w:szCs w:val="21"/>
    </w:rPr>
  </w:style>
  <w:style w:type="paragraph" w:styleId="3">
    <w:name w:val="annotation text"/>
    <w:basedOn w:val="1"/>
    <w:qFormat/>
    <w:uiPriority w:val="0"/>
    <w:pPr>
      <w:jc w:val="left"/>
    </w:pPr>
  </w:style>
  <w:style w:type="paragraph" w:styleId="4">
    <w:name w:val="Body Text"/>
    <w:basedOn w:val="1"/>
    <w:qFormat/>
    <w:uiPriority w:val="1"/>
    <w:rPr>
      <w:rFonts w:ascii="微软雅黑" w:hAnsi="微软雅黑" w:eastAsia="微软雅黑" w:cs="微软雅黑"/>
      <w:sz w:val="48"/>
      <w:szCs w:val="48"/>
      <w:lang w:val="zh-CN" w:eastAsia="zh-CN" w:bidi="zh-CN"/>
    </w:rPr>
  </w:style>
  <w:style w:type="paragraph" w:styleId="5">
    <w:name w:val="footer"/>
    <w:basedOn w:val="1"/>
    <w:link w:val="12"/>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 w:type="character" w:customStyle="1" w:styleId="12">
    <w:name w:val="页脚 字符"/>
    <w:basedOn w:val="10"/>
    <w:link w:val="5"/>
    <w:qFormat/>
    <w:uiPriority w:val="99"/>
    <w:rPr>
      <w:rFonts w:ascii="Calibri" w:hAnsi="Calibri" w:eastAsia="宋体" w:cs="Times New Roman"/>
      <w:kern w:val="2"/>
      <w:sz w:val="18"/>
      <w:szCs w:val="22"/>
    </w:rPr>
  </w:style>
  <w:style w:type="character" w:customStyle="1" w:styleId="13">
    <w:name w:val="font01"/>
    <w:basedOn w:val="10"/>
    <w:qFormat/>
    <w:uiPriority w:val="0"/>
    <w:rPr>
      <w:rFonts w:hint="eastAsia" w:ascii="宋体" w:hAnsi="宋体" w:eastAsia="宋体" w:cs="宋体"/>
      <w:color w:val="FF0000"/>
      <w:sz w:val="16"/>
      <w:szCs w:val="1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01&#24736;&#20037;&#25945;&#30740;\01%20&#24736;&#20037;&#26376;&#24037;&#20316;&#37325;&#28857;\2023&#24180;&#26376;&#24037;&#20316;&#37325;&#28857;\2023&#24180;4&#26376;\2023&#24180;3&#26376;Yojo&#24188;&#20799;&#22253;&#24037;&#20316;&#35745;&#21010;&#34920;&#65288;&#21306;&#22495;&#30563;&#23548;&#29256;&#65289;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2023年3月Yojo幼儿园工作计划表（区域督导版）1.dotx</Template>
  <Pages>6</Pages>
  <Words>5242</Words>
  <Characters>5461</Characters>
  <Lines>4</Lines>
  <Paragraphs>7</Paragraphs>
  <TotalTime>0</TotalTime>
  <ScaleCrop>false</ScaleCrop>
  <LinksUpToDate>false</LinksUpToDate>
  <CharactersWithSpaces>5507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2023-02-28T03:40:00Z</dcterms:created>
  <dc:creator>胡蝶</dc:creator>
  <cp:lastModifiedBy>游乐</cp:lastModifiedBy>
  <dcterms:modified xsi:type="dcterms:W3CDTF">2023-10-19T03:45:50Z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C74F2B77B8394BDB885B59F4505267D7</vt:lpwstr>
  </property>
</Properties>
</file>